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78F2C" w14:textId="7DF9144E" w:rsidR="001C7B0C" w:rsidRPr="007C3DA3" w:rsidRDefault="005912E9" w:rsidP="006C73FD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lang w:val="hr-HR" w:eastAsia="hr-HR"/>
        </w:rPr>
      </w:pPr>
      <w:r w:rsidRPr="007C3DA3">
        <w:rPr>
          <w:rFonts w:asciiTheme="majorHAnsi" w:hAnsiTheme="majorHAnsi" w:cs="Helvetica"/>
          <w:b/>
          <w:bCs/>
          <w:lang w:val="hr-HR" w:eastAsia="hr-HR"/>
        </w:rPr>
        <w:t xml:space="preserve">Vodič </w:t>
      </w:r>
      <w:r w:rsidR="00260E7B" w:rsidRPr="007C3DA3">
        <w:rPr>
          <w:rFonts w:asciiTheme="majorHAnsi" w:hAnsiTheme="majorHAnsi" w:cs="Helvetica"/>
          <w:b/>
          <w:bCs/>
          <w:lang w:val="hr-HR" w:eastAsia="hr-HR"/>
        </w:rPr>
        <w:t xml:space="preserve">za građane za </w:t>
      </w:r>
      <w:r w:rsidR="00EF7A48" w:rsidRPr="007C3DA3">
        <w:rPr>
          <w:rFonts w:asciiTheme="majorHAnsi" w:hAnsiTheme="majorHAnsi" w:cs="Helvetica"/>
          <w:b/>
          <w:bCs/>
          <w:lang w:val="hr-HR" w:eastAsia="hr-HR"/>
        </w:rPr>
        <w:t>202</w:t>
      </w:r>
      <w:r w:rsidR="009644B7" w:rsidRPr="007C3DA3">
        <w:rPr>
          <w:rFonts w:asciiTheme="majorHAnsi" w:hAnsiTheme="majorHAnsi" w:cs="Helvetica"/>
          <w:b/>
          <w:bCs/>
          <w:lang w:val="hr-HR" w:eastAsia="hr-HR"/>
        </w:rPr>
        <w:t>3</w:t>
      </w:r>
      <w:r w:rsidR="001C7B0C" w:rsidRPr="007C3DA3">
        <w:rPr>
          <w:rFonts w:asciiTheme="majorHAnsi" w:hAnsiTheme="majorHAnsi" w:cs="Helvetica"/>
          <w:b/>
          <w:bCs/>
          <w:lang w:val="hr-HR" w:eastAsia="hr-HR"/>
        </w:rPr>
        <w:t>. godinu</w:t>
      </w:r>
    </w:p>
    <w:p w14:paraId="7CDC4FC4" w14:textId="77777777" w:rsidR="001C7B0C" w:rsidRPr="007C3DA3" w:rsidRDefault="00EF44CB" w:rsidP="006C73FD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lang w:val="hr-HR" w:eastAsia="hr-HR"/>
        </w:rPr>
      </w:pPr>
      <w:r w:rsidRPr="007C3DA3">
        <w:rPr>
          <w:rFonts w:asciiTheme="majorHAnsi" w:hAnsiTheme="majorHAnsi" w:cs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E2C5A" wp14:editId="4BD851C9">
                <wp:simplePos x="0" y="0"/>
                <wp:positionH relativeFrom="column">
                  <wp:posOffset>138430</wp:posOffset>
                </wp:positionH>
                <wp:positionV relativeFrom="paragraph">
                  <wp:posOffset>130175</wp:posOffset>
                </wp:positionV>
                <wp:extent cx="1438275" cy="1495425"/>
                <wp:effectExtent l="0" t="0" r="28575" b="2857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24931" w14:textId="7A17C09B" w:rsidR="00854F8F" w:rsidRDefault="0026680D" w:rsidP="00434A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44F5A3" wp14:editId="3E9DD275">
                                  <wp:extent cx="1246505" cy="1380490"/>
                                  <wp:effectExtent l="0" t="0" r="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6505" cy="1380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E2C5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10.9pt;margin-top:10.25pt;width:113.2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" strokecolor="white [3212]">
                <v:textbox>
                  <w:txbxContent>
                    <w:p w14:paraId="04024931" w14:textId="7A17C09B" w:rsidR="00854F8F" w:rsidRDefault="0026680D" w:rsidP="00434A3C">
                      <w:r>
                        <w:rPr>
                          <w:noProof/>
                        </w:rPr>
                        <w:drawing>
                          <wp:inline distT="0" distB="0" distL="0" distR="0" wp14:anchorId="7C44F5A3" wp14:editId="3E9DD275">
                            <wp:extent cx="1246505" cy="1380490"/>
                            <wp:effectExtent l="0" t="0" r="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6505" cy="1380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B1EB36" w14:textId="77777777" w:rsidR="00533893" w:rsidRPr="007C3DA3" w:rsidRDefault="00533893" w:rsidP="006C73FD">
      <w:pPr>
        <w:shd w:val="clear" w:color="auto" w:fill="FFFFFF"/>
        <w:spacing w:line="279" w:lineRule="atLeast"/>
        <w:ind w:left="2552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409A1940" w14:textId="77777777" w:rsidR="00533893" w:rsidRPr="007C3DA3" w:rsidRDefault="00533893" w:rsidP="006C73FD">
      <w:pPr>
        <w:shd w:val="clear" w:color="auto" w:fill="FFFFFF"/>
        <w:spacing w:line="279" w:lineRule="atLeast"/>
        <w:ind w:left="2552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6BF9EBD1" w14:textId="77777777" w:rsidR="00533893" w:rsidRPr="007C3DA3" w:rsidRDefault="00533893" w:rsidP="006C73FD">
      <w:pPr>
        <w:shd w:val="clear" w:color="auto" w:fill="FFFFFF"/>
        <w:spacing w:line="279" w:lineRule="atLeast"/>
        <w:ind w:left="2552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2C1E9B9A" w14:textId="77777777" w:rsidR="00533893" w:rsidRPr="007C3DA3" w:rsidRDefault="00533893" w:rsidP="006C73FD">
      <w:pPr>
        <w:shd w:val="clear" w:color="auto" w:fill="FFFFFF"/>
        <w:spacing w:line="279" w:lineRule="atLeast"/>
        <w:ind w:left="2552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293C71FA" w14:textId="77777777" w:rsidR="00533893" w:rsidRPr="007C3DA3" w:rsidRDefault="00533893" w:rsidP="006C73FD">
      <w:pPr>
        <w:shd w:val="clear" w:color="auto" w:fill="FFFFFF"/>
        <w:spacing w:line="279" w:lineRule="atLeast"/>
        <w:ind w:left="2552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3ED95FFD" w14:textId="77777777" w:rsidR="00533893" w:rsidRPr="007C3DA3" w:rsidRDefault="00533893" w:rsidP="006C73FD">
      <w:pPr>
        <w:shd w:val="clear" w:color="auto" w:fill="FFFFFF"/>
        <w:spacing w:line="279" w:lineRule="atLeast"/>
        <w:ind w:left="2552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373629A2" w14:textId="77777777" w:rsidR="00533893" w:rsidRPr="007C3DA3" w:rsidRDefault="00533893" w:rsidP="006C73FD">
      <w:pPr>
        <w:shd w:val="clear" w:color="auto" w:fill="FFFFFF"/>
        <w:spacing w:line="279" w:lineRule="atLeast"/>
        <w:ind w:left="2552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6790E493" w14:textId="77777777" w:rsidR="00533893" w:rsidRPr="007C3DA3" w:rsidRDefault="00533893" w:rsidP="006C73FD">
      <w:pPr>
        <w:shd w:val="clear" w:color="auto" w:fill="FFFFFF"/>
        <w:spacing w:line="279" w:lineRule="atLeast"/>
        <w:ind w:left="2552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0B2D46F4" w14:textId="77777777" w:rsidR="00533893" w:rsidRPr="007C3DA3" w:rsidRDefault="00533893" w:rsidP="006C73FD">
      <w:pPr>
        <w:shd w:val="clear" w:color="auto" w:fill="FFFFFF"/>
        <w:spacing w:line="279" w:lineRule="atLeast"/>
        <w:ind w:left="2552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2AED08AB" w14:textId="3C9DC221" w:rsidR="008A1FFB" w:rsidRPr="007C3DA3" w:rsidRDefault="008A1FFB" w:rsidP="00533893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lang w:val="hr-HR" w:eastAsia="hr-HR"/>
        </w:rPr>
      </w:pPr>
      <w:r w:rsidRPr="007C3DA3">
        <w:rPr>
          <w:rFonts w:asciiTheme="majorHAnsi" w:hAnsiTheme="majorHAnsi" w:cs="Helvetica"/>
          <w:b/>
          <w:bCs/>
          <w:lang w:val="hr-HR" w:eastAsia="hr-HR"/>
        </w:rPr>
        <w:t>Poštovani građani,</w:t>
      </w:r>
    </w:p>
    <w:p w14:paraId="62724257" w14:textId="77777777" w:rsidR="008A1FFB" w:rsidRPr="007C3DA3" w:rsidRDefault="008A1FFB" w:rsidP="00533893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5467E29D" w14:textId="543AF324" w:rsidR="008A1FFB" w:rsidRPr="007C3DA3" w:rsidRDefault="001C7B0C" w:rsidP="00533893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  <w:r w:rsidRPr="007C3DA3">
        <w:rPr>
          <w:rFonts w:asciiTheme="majorHAnsi" w:hAnsiTheme="majorHAnsi" w:cs="Helvetica"/>
          <w:lang w:val="hr-HR" w:eastAsia="hr-HR"/>
        </w:rPr>
        <w:t xml:space="preserve">predstavljamo Vam </w:t>
      </w:r>
      <w:r w:rsidR="00434A3C" w:rsidRPr="007C3DA3">
        <w:rPr>
          <w:rFonts w:asciiTheme="majorHAnsi" w:hAnsiTheme="majorHAnsi" w:cs="Helvetica"/>
          <w:i/>
          <w:lang w:val="hr-HR" w:eastAsia="hr-HR"/>
        </w:rPr>
        <w:t xml:space="preserve">Vodič </w:t>
      </w:r>
      <w:r w:rsidRPr="007C3DA3">
        <w:rPr>
          <w:rFonts w:asciiTheme="majorHAnsi" w:hAnsiTheme="majorHAnsi" w:cs="Helvetica"/>
          <w:i/>
          <w:lang w:val="hr-HR" w:eastAsia="hr-HR"/>
        </w:rPr>
        <w:t>za građane</w:t>
      </w:r>
      <w:r w:rsidR="00260E7B" w:rsidRPr="007C3DA3">
        <w:rPr>
          <w:rFonts w:asciiTheme="majorHAnsi" w:hAnsiTheme="majorHAnsi" w:cs="Helvetica"/>
          <w:lang w:val="hr-HR" w:eastAsia="hr-HR"/>
        </w:rPr>
        <w:t xml:space="preserve"> za </w:t>
      </w:r>
      <w:r w:rsidR="005912E9" w:rsidRPr="007C3DA3">
        <w:rPr>
          <w:rFonts w:asciiTheme="majorHAnsi" w:hAnsiTheme="majorHAnsi" w:cs="Helvetica"/>
          <w:lang w:val="hr-HR" w:eastAsia="hr-HR"/>
        </w:rPr>
        <w:t>202</w:t>
      </w:r>
      <w:r w:rsidR="009644B7" w:rsidRPr="007C3DA3">
        <w:rPr>
          <w:rFonts w:asciiTheme="majorHAnsi" w:hAnsiTheme="majorHAnsi" w:cs="Helvetica"/>
          <w:lang w:val="hr-HR" w:eastAsia="hr-HR"/>
        </w:rPr>
        <w:t>3</w:t>
      </w:r>
      <w:r w:rsidR="0072530F" w:rsidRPr="007C3DA3">
        <w:rPr>
          <w:rFonts w:asciiTheme="majorHAnsi" w:hAnsiTheme="majorHAnsi" w:cs="Helvetica"/>
          <w:lang w:val="hr-HR" w:eastAsia="hr-HR"/>
        </w:rPr>
        <w:t>.</w:t>
      </w:r>
      <w:r w:rsidR="008A1FFB" w:rsidRPr="007C3DA3">
        <w:rPr>
          <w:rFonts w:asciiTheme="majorHAnsi" w:hAnsiTheme="majorHAnsi" w:cs="Helvetica"/>
          <w:lang w:val="hr-HR" w:eastAsia="hr-HR"/>
        </w:rPr>
        <w:t xml:space="preserve"> godinu. U njemu je prikazano na koji način Općina </w:t>
      </w:r>
      <w:r w:rsidR="00BC3BAA" w:rsidRPr="007C3DA3">
        <w:rPr>
          <w:rFonts w:asciiTheme="majorHAnsi" w:hAnsiTheme="majorHAnsi" w:cs="Helvetica"/>
          <w:lang w:val="hr-HR" w:eastAsia="hr-HR"/>
        </w:rPr>
        <w:t>Podgora</w:t>
      </w:r>
      <w:r w:rsidR="008A1FFB" w:rsidRPr="007C3DA3">
        <w:rPr>
          <w:rFonts w:asciiTheme="majorHAnsi" w:hAnsiTheme="majorHAnsi" w:cs="Helvetica"/>
          <w:lang w:val="hr-HR" w:eastAsia="hr-HR"/>
        </w:rPr>
        <w:t xml:space="preserve"> prikuplja i investir</w:t>
      </w:r>
      <w:r w:rsidR="00F81FD9" w:rsidRPr="007C3DA3">
        <w:rPr>
          <w:rFonts w:asciiTheme="majorHAnsi" w:hAnsiTheme="majorHAnsi" w:cs="Helvetica"/>
          <w:lang w:val="hr-HR" w:eastAsia="hr-HR"/>
        </w:rPr>
        <w:t xml:space="preserve">a sredstva. Kako bismo Vam omogućili </w:t>
      </w:r>
      <w:r w:rsidR="008A1FFB" w:rsidRPr="007C3DA3">
        <w:rPr>
          <w:rFonts w:asciiTheme="majorHAnsi" w:hAnsiTheme="majorHAnsi" w:cs="Helvetica"/>
          <w:lang w:val="hr-HR" w:eastAsia="hr-HR"/>
        </w:rPr>
        <w:t xml:space="preserve">uvid u rad naše Općine i učinili je što transparentnijom </w:t>
      </w:r>
      <w:r w:rsidR="006C73FD" w:rsidRPr="007C3DA3">
        <w:rPr>
          <w:rFonts w:asciiTheme="majorHAnsi" w:hAnsiTheme="majorHAnsi" w:cs="Helvetica"/>
          <w:lang w:val="hr-HR" w:eastAsia="hr-HR"/>
        </w:rPr>
        <w:t>nastavljamo s projektom</w:t>
      </w:r>
      <w:r w:rsidR="008A1FFB" w:rsidRPr="007C3DA3">
        <w:rPr>
          <w:rFonts w:asciiTheme="majorHAnsi" w:hAnsiTheme="majorHAnsi" w:cs="Helvetica"/>
          <w:lang w:val="hr-HR" w:eastAsia="hr-HR"/>
        </w:rPr>
        <w:t xml:space="preserve"> koji se nalazi na Internet stranici</w:t>
      </w:r>
      <w:r w:rsidR="00ED35EF" w:rsidRPr="007C3DA3">
        <w:rPr>
          <w:rFonts w:asciiTheme="majorHAnsi" w:hAnsiTheme="majorHAnsi" w:cs="Helvetica"/>
          <w:lang w:val="hr-HR" w:eastAsia="hr-HR"/>
        </w:rPr>
        <w:t xml:space="preserve"> </w:t>
      </w:r>
      <w:hyperlink r:id="rId9" w:history="1">
        <w:r w:rsidR="008A1FFB" w:rsidRPr="007C3DA3">
          <w:rPr>
            <w:rFonts w:asciiTheme="majorHAnsi" w:hAnsiTheme="majorHAnsi" w:cs="Helvetica"/>
            <w:lang w:val="hr-HR" w:eastAsia="hr-HR"/>
          </w:rPr>
          <w:t>www.proracun.hr</w:t>
        </w:r>
      </w:hyperlink>
      <w:r w:rsidR="008A1FFB" w:rsidRPr="007C3DA3">
        <w:rPr>
          <w:rFonts w:asciiTheme="majorHAnsi" w:hAnsiTheme="majorHAnsi" w:cs="Helvetica"/>
          <w:lang w:val="hr-HR" w:eastAsia="hr-HR"/>
        </w:rPr>
        <w:t xml:space="preserve"> te na našoj službenoj stranici </w:t>
      </w:r>
      <w:r w:rsidR="003A32F7" w:rsidRPr="007C3DA3">
        <w:rPr>
          <w:rFonts w:asciiTheme="majorHAnsi" w:hAnsiTheme="majorHAnsi"/>
          <w:lang w:val="hr-HR"/>
        </w:rPr>
        <w:t>www.podgora.hr.</w:t>
      </w:r>
    </w:p>
    <w:p w14:paraId="306D872A" w14:textId="77777777" w:rsidR="00896B6E" w:rsidRPr="007C3DA3" w:rsidRDefault="00896B6E" w:rsidP="006C73FD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74E71FD6" w14:textId="19D14443" w:rsidR="0085315F" w:rsidRPr="007C3DA3" w:rsidRDefault="00F41E27" w:rsidP="006C73FD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7C3DA3">
        <w:rPr>
          <w:rFonts w:asciiTheme="majorHAnsi" w:hAnsiTheme="majorHAnsi"/>
          <w:shd w:val="clear" w:color="auto" w:fill="FFFFFF"/>
          <w:lang w:val="hr-HR"/>
        </w:rPr>
        <w:t xml:space="preserve">Važno nam je </w:t>
      </w:r>
      <w:r w:rsidR="00A55EC7" w:rsidRPr="007C3DA3">
        <w:rPr>
          <w:rFonts w:asciiTheme="majorHAnsi" w:hAnsiTheme="majorHAnsi"/>
          <w:shd w:val="clear" w:color="auto" w:fill="FFFFFF"/>
          <w:lang w:val="hr-HR"/>
        </w:rPr>
        <w:t xml:space="preserve">upoznati </w:t>
      </w:r>
      <w:r w:rsidRPr="007C3DA3">
        <w:rPr>
          <w:rFonts w:asciiTheme="majorHAnsi" w:hAnsiTheme="majorHAnsi"/>
          <w:shd w:val="clear" w:color="auto" w:fill="FFFFFF"/>
          <w:lang w:val="hr-HR"/>
        </w:rPr>
        <w:t>Vas</w:t>
      </w:r>
      <w:r w:rsidR="001A4AEA" w:rsidRPr="007C3DA3">
        <w:rPr>
          <w:rFonts w:asciiTheme="majorHAnsi" w:hAnsiTheme="majorHAnsi"/>
          <w:shd w:val="clear" w:color="auto" w:fill="FFFFFF"/>
          <w:lang w:val="hr-HR"/>
        </w:rPr>
        <w:t xml:space="preserve"> </w:t>
      </w:r>
      <w:r w:rsidRPr="007C3DA3">
        <w:rPr>
          <w:rFonts w:asciiTheme="majorHAnsi" w:hAnsiTheme="majorHAnsi"/>
          <w:shd w:val="clear" w:color="auto" w:fill="FFFFFF"/>
          <w:lang w:val="hr-HR"/>
        </w:rPr>
        <w:t xml:space="preserve">s našim radom i </w:t>
      </w:r>
      <w:r w:rsidR="00D824A0" w:rsidRPr="007C3DA3">
        <w:rPr>
          <w:rFonts w:asciiTheme="majorHAnsi" w:hAnsiTheme="majorHAnsi"/>
          <w:shd w:val="clear" w:color="auto" w:fill="FFFFFF"/>
          <w:lang w:val="hr-HR"/>
        </w:rPr>
        <w:t xml:space="preserve">pozvati da </w:t>
      </w:r>
      <w:r w:rsidR="001A4AEA" w:rsidRPr="007C3DA3">
        <w:rPr>
          <w:rFonts w:asciiTheme="majorHAnsi" w:hAnsiTheme="majorHAnsi"/>
          <w:shd w:val="clear" w:color="auto" w:fill="FFFFFF"/>
          <w:lang w:val="hr-HR"/>
        </w:rPr>
        <w:t xml:space="preserve">sudjelujete u kreiranju proračuna za </w:t>
      </w:r>
      <w:r w:rsidR="005912E9" w:rsidRPr="007C3DA3">
        <w:rPr>
          <w:rFonts w:asciiTheme="majorHAnsi" w:hAnsiTheme="majorHAnsi"/>
          <w:shd w:val="clear" w:color="auto" w:fill="FFFFFF"/>
          <w:lang w:val="hr-HR"/>
        </w:rPr>
        <w:t>202</w:t>
      </w:r>
      <w:r w:rsidR="009644B7" w:rsidRPr="007C3DA3">
        <w:rPr>
          <w:rFonts w:asciiTheme="majorHAnsi" w:hAnsiTheme="majorHAnsi"/>
          <w:shd w:val="clear" w:color="auto" w:fill="FFFFFF"/>
          <w:lang w:val="hr-HR"/>
        </w:rPr>
        <w:t>3</w:t>
      </w:r>
      <w:r w:rsidR="00E3663E" w:rsidRPr="007C3DA3">
        <w:rPr>
          <w:rFonts w:asciiTheme="majorHAnsi" w:hAnsiTheme="majorHAnsi"/>
          <w:shd w:val="clear" w:color="auto" w:fill="FFFFFF"/>
          <w:lang w:val="hr-HR"/>
        </w:rPr>
        <w:t>.</w:t>
      </w:r>
      <w:r w:rsidR="001A4AEA" w:rsidRPr="007C3DA3">
        <w:rPr>
          <w:rFonts w:asciiTheme="majorHAnsi" w:hAnsiTheme="majorHAnsi"/>
          <w:shd w:val="clear" w:color="auto" w:fill="FFFFFF"/>
          <w:lang w:val="hr-HR"/>
        </w:rPr>
        <w:t xml:space="preserve"> godinu. </w:t>
      </w:r>
      <w:r w:rsidR="00457A17" w:rsidRPr="007C3DA3">
        <w:rPr>
          <w:rFonts w:asciiTheme="majorHAnsi" w:hAnsiTheme="majorHAnsi"/>
          <w:shd w:val="clear" w:color="auto" w:fill="FFFFFF"/>
          <w:lang w:val="hr-HR"/>
        </w:rPr>
        <w:t xml:space="preserve">Ovim </w:t>
      </w:r>
      <w:r w:rsidR="00457A17" w:rsidRPr="007C3DA3">
        <w:rPr>
          <w:rFonts w:asciiTheme="majorHAnsi" w:hAnsiTheme="majorHAnsi"/>
          <w:i/>
          <w:shd w:val="clear" w:color="auto" w:fill="FFFFFF"/>
          <w:lang w:val="hr-HR"/>
        </w:rPr>
        <w:t>Proračunom za građane</w:t>
      </w:r>
      <w:r w:rsidR="00457A17" w:rsidRPr="007C3DA3">
        <w:rPr>
          <w:rFonts w:asciiTheme="majorHAnsi" w:hAnsiTheme="majorHAnsi"/>
          <w:shd w:val="clear" w:color="auto" w:fill="FFFFFF"/>
          <w:lang w:val="hr-HR"/>
        </w:rPr>
        <w:t xml:space="preserve"> </w:t>
      </w:r>
      <w:r w:rsidR="00661053" w:rsidRPr="007C3DA3">
        <w:rPr>
          <w:rFonts w:asciiTheme="majorHAnsi" w:hAnsiTheme="majorHAnsi"/>
          <w:shd w:val="clear" w:color="auto" w:fill="FFFFFF"/>
          <w:lang w:val="hr-HR"/>
        </w:rPr>
        <w:t xml:space="preserve">želimo </w:t>
      </w:r>
      <w:r w:rsidR="007749BA" w:rsidRPr="007C3DA3">
        <w:rPr>
          <w:rFonts w:asciiTheme="majorHAnsi" w:hAnsiTheme="majorHAnsi"/>
          <w:shd w:val="clear" w:color="auto" w:fill="FFFFFF"/>
          <w:lang w:val="hr-HR"/>
        </w:rPr>
        <w:t>Vam pokaza</w:t>
      </w:r>
      <w:r w:rsidR="000A2022" w:rsidRPr="007C3DA3">
        <w:rPr>
          <w:rFonts w:asciiTheme="majorHAnsi" w:hAnsiTheme="majorHAnsi"/>
          <w:shd w:val="clear" w:color="auto" w:fill="FFFFFF"/>
          <w:lang w:val="hr-HR"/>
        </w:rPr>
        <w:t>t</w:t>
      </w:r>
      <w:r w:rsidR="007749BA" w:rsidRPr="007C3DA3">
        <w:rPr>
          <w:rFonts w:asciiTheme="majorHAnsi" w:hAnsiTheme="majorHAnsi"/>
          <w:shd w:val="clear" w:color="auto" w:fill="FFFFFF"/>
          <w:lang w:val="hr-HR"/>
        </w:rPr>
        <w:t xml:space="preserve">i što </w:t>
      </w:r>
      <w:r w:rsidR="00DA53DF" w:rsidRPr="007C3DA3">
        <w:rPr>
          <w:rFonts w:asciiTheme="majorHAnsi" w:hAnsiTheme="majorHAnsi"/>
          <w:shd w:val="clear" w:color="auto" w:fill="FFFFFF"/>
          <w:lang w:val="hr-HR"/>
        </w:rPr>
        <w:t>nam je u planu</w:t>
      </w:r>
      <w:r w:rsidR="007749BA" w:rsidRPr="007C3DA3">
        <w:rPr>
          <w:rFonts w:asciiTheme="majorHAnsi" w:hAnsiTheme="majorHAnsi"/>
          <w:shd w:val="clear" w:color="auto" w:fill="FFFFFF"/>
          <w:lang w:val="hr-HR"/>
        </w:rPr>
        <w:t xml:space="preserve"> napraviti i za </w:t>
      </w:r>
      <w:r w:rsidR="006766A0" w:rsidRPr="007C3DA3">
        <w:rPr>
          <w:rFonts w:asciiTheme="majorHAnsi" w:hAnsiTheme="majorHAnsi"/>
          <w:shd w:val="clear" w:color="auto" w:fill="FFFFFF"/>
          <w:lang w:val="hr-HR"/>
        </w:rPr>
        <w:t>što</w:t>
      </w:r>
      <w:r w:rsidR="007749BA" w:rsidRPr="007C3DA3">
        <w:rPr>
          <w:rFonts w:asciiTheme="majorHAnsi" w:hAnsiTheme="majorHAnsi"/>
          <w:shd w:val="clear" w:color="auto" w:fill="FFFFFF"/>
          <w:lang w:val="hr-HR"/>
        </w:rPr>
        <w:t xml:space="preserve"> smo izdvojili novac iz Proračuna</w:t>
      </w:r>
      <w:r w:rsidR="00661053" w:rsidRPr="007C3DA3">
        <w:rPr>
          <w:rFonts w:asciiTheme="majorHAnsi" w:hAnsiTheme="majorHAnsi"/>
          <w:shd w:val="clear" w:color="auto" w:fill="FFFFFF"/>
          <w:lang w:val="hr-HR"/>
        </w:rPr>
        <w:t>.</w:t>
      </w:r>
    </w:p>
    <w:p w14:paraId="61BD3CD1" w14:textId="172AAEA4" w:rsidR="00661053" w:rsidRPr="007C3DA3" w:rsidRDefault="00E239E7" w:rsidP="006C73FD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7C3DA3">
        <w:rPr>
          <w:rFonts w:asciiTheme="majorHAnsi" w:hAnsiTheme="majorHAnsi"/>
          <w:shd w:val="clear" w:color="auto" w:fill="FFFFFF"/>
          <w:lang w:val="hr-HR"/>
        </w:rPr>
        <w:t>.</w:t>
      </w:r>
    </w:p>
    <w:p w14:paraId="3D381D33" w14:textId="68B0776E" w:rsidR="00280C79" w:rsidRPr="007C3DA3" w:rsidRDefault="004B2518" w:rsidP="00E75CF7">
      <w:pPr>
        <w:spacing w:after="160" w:line="276" w:lineRule="auto"/>
        <w:rPr>
          <w:rFonts w:ascii="Cambria" w:eastAsia="Calibri" w:hAnsi="Cambria"/>
          <w:lang w:val="hr-HR"/>
        </w:rPr>
      </w:pPr>
      <w:r w:rsidRPr="007C3DA3">
        <w:rPr>
          <w:rFonts w:ascii="Cambria" w:eastAsia="Calibri" w:hAnsi="Cambria"/>
          <w:lang w:val="hr-HR"/>
        </w:rPr>
        <w:t>I u 2023. godini n</w:t>
      </w:r>
      <w:r w:rsidRPr="004B2518">
        <w:rPr>
          <w:rFonts w:ascii="Cambria" w:eastAsia="Calibri" w:hAnsi="Cambria"/>
          <w:lang w:val="hr-HR"/>
        </w:rPr>
        <w:t>astavljamo raditi  na infrastrukturnim i razvojnim projektima jer svi ti projekti rade se upravo za bolji život svakog čovjeka u našoj općini.</w:t>
      </w:r>
      <w:r w:rsidRPr="007C3DA3">
        <w:rPr>
          <w:rFonts w:ascii="Cambria" w:eastAsia="Calibri" w:hAnsi="Cambria"/>
          <w:lang w:val="hr-HR"/>
        </w:rPr>
        <w:t xml:space="preserve"> </w:t>
      </w:r>
      <w:r w:rsidR="00242B55" w:rsidRPr="007C3DA3">
        <w:rPr>
          <w:rFonts w:ascii="Cambria" w:eastAsia="Calibri" w:hAnsi="Cambria"/>
          <w:lang w:val="hr-HR"/>
        </w:rPr>
        <w:t xml:space="preserve"> Nastavljamo s održavanjem javne rasvjete, groblja, nerazvrstanih cesta, puteva i šetnica te zelenih površina.  </w:t>
      </w:r>
      <w:r w:rsidR="007D5CB4" w:rsidRPr="007C3DA3">
        <w:rPr>
          <w:rFonts w:ascii="Cambria" w:eastAsia="Calibri" w:hAnsi="Cambria"/>
          <w:lang w:val="hr-HR"/>
        </w:rPr>
        <w:t xml:space="preserve"> Ulažemo  u uređenje pješačkih zona i šetnica, revitalizaciju centra </w:t>
      </w:r>
      <w:proofErr w:type="spellStart"/>
      <w:r w:rsidR="007D5CB4" w:rsidRPr="007C3DA3">
        <w:rPr>
          <w:rFonts w:ascii="Cambria" w:eastAsia="Calibri" w:hAnsi="Cambria"/>
          <w:lang w:val="hr-HR"/>
        </w:rPr>
        <w:t>Drašnica</w:t>
      </w:r>
      <w:proofErr w:type="spellEnd"/>
      <w:r w:rsidR="007D5CB4" w:rsidRPr="007C3DA3">
        <w:rPr>
          <w:rFonts w:ascii="Cambria" w:eastAsia="Calibri" w:hAnsi="Cambria"/>
          <w:lang w:val="hr-HR"/>
        </w:rPr>
        <w:t xml:space="preserve">, </w:t>
      </w:r>
      <w:r w:rsidR="007D5CB4" w:rsidRPr="007C3DA3">
        <w:rPr>
          <w:rFonts w:asciiTheme="majorHAnsi" w:eastAsia="Calibri" w:hAnsiTheme="majorHAnsi"/>
          <w:lang w:val="hr-HR"/>
        </w:rPr>
        <w:t>uređenje</w:t>
      </w:r>
      <w:r w:rsidR="007D5CB4" w:rsidRPr="007C3DA3">
        <w:rPr>
          <w:rFonts w:asciiTheme="majorHAnsi" w:hAnsiTheme="majorHAnsi"/>
        </w:rPr>
        <w:t xml:space="preserve"> </w:t>
      </w:r>
      <w:proofErr w:type="spellStart"/>
      <w:r w:rsidR="007D5CB4" w:rsidRPr="007C3DA3">
        <w:rPr>
          <w:rFonts w:asciiTheme="majorHAnsi" w:hAnsiTheme="majorHAnsi"/>
        </w:rPr>
        <w:t>raskrižja</w:t>
      </w:r>
      <w:proofErr w:type="spellEnd"/>
      <w:r w:rsidR="007D5CB4" w:rsidRPr="007C3DA3">
        <w:rPr>
          <w:rFonts w:asciiTheme="majorHAnsi" w:hAnsiTheme="majorHAnsi"/>
        </w:rPr>
        <w:t xml:space="preserve"> </w:t>
      </w:r>
      <w:proofErr w:type="spellStart"/>
      <w:r w:rsidR="007D5CB4" w:rsidRPr="007C3DA3">
        <w:rPr>
          <w:rFonts w:asciiTheme="majorHAnsi" w:hAnsiTheme="majorHAnsi"/>
        </w:rPr>
        <w:t>Sutikla</w:t>
      </w:r>
      <w:proofErr w:type="spellEnd"/>
      <w:r w:rsidR="007D5CB4" w:rsidRPr="007C3DA3">
        <w:rPr>
          <w:rFonts w:ascii="Cambria" w:eastAsia="Calibri" w:hAnsi="Cambria"/>
          <w:lang w:val="hr-HR"/>
        </w:rPr>
        <w:t>,</w:t>
      </w:r>
      <w:r w:rsidR="007D5CB4" w:rsidRPr="007C3DA3">
        <w:t xml:space="preserve"> </w:t>
      </w:r>
      <w:proofErr w:type="spellStart"/>
      <w:r w:rsidR="007D5CB4" w:rsidRPr="007C3DA3">
        <w:rPr>
          <w:rFonts w:ascii="Cambria" w:eastAsia="Calibri" w:hAnsi="Cambria"/>
        </w:rPr>
        <w:t>ceste</w:t>
      </w:r>
      <w:proofErr w:type="spellEnd"/>
      <w:r w:rsidR="007D5CB4" w:rsidRPr="007C3DA3">
        <w:rPr>
          <w:rFonts w:ascii="Cambria" w:eastAsia="Calibri" w:hAnsi="Cambria"/>
        </w:rPr>
        <w:t xml:space="preserve"> u Igranima-D8 do </w:t>
      </w:r>
      <w:proofErr w:type="spellStart"/>
      <w:r w:rsidR="007D5CB4" w:rsidRPr="007C3DA3">
        <w:rPr>
          <w:rFonts w:ascii="Cambria" w:eastAsia="Calibri" w:hAnsi="Cambria"/>
        </w:rPr>
        <w:t>Crkve</w:t>
      </w:r>
      <w:proofErr w:type="spellEnd"/>
      <w:r w:rsidR="007D5CB4" w:rsidRPr="007C3DA3">
        <w:rPr>
          <w:rFonts w:ascii="Cambria" w:eastAsia="Calibri" w:hAnsi="Cambria"/>
        </w:rPr>
        <w:t xml:space="preserve"> </w:t>
      </w:r>
      <w:proofErr w:type="spellStart"/>
      <w:r w:rsidR="007D5CB4" w:rsidRPr="007C3DA3">
        <w:rPr>
          <w:rFonts w:ascii="Cambria" w:eastAsia="Calibri" w:hAnsi="Cambria"/>
        </w:rPr>
        <w:t>Gospe</w:t>
      </w:r>
      <w:proofErr w:type="spellEnd"/>
      <w:r w:rsidR="007D5CB4" w:rsidRPr="007C3DA3">
        <w:rPr>
          <w:rFonts w:ascii="Cambria" w:eastAsia="Calibri" w:hAnsi="Cambria"/>
        </w:rPr>
        <w:t xml:space="preserve"> od </w:t>
      </w:r>
      <w:proofErr w:type="spellStart"/>
      <w:r w:rsidR="007D5CB4" w:rsidRPr="007C3DA3">
        <w:rPr>
          <w:rFonts w:ascii="Cambria" w:eastAsia="Calibri" w:hAnsi="Cambria"/>
        </w:rPr>
        <w:t>Ružarija</w:t>
      </w:r>
      <w:proofErr w:type="spellEnd"/>
      <w:r w:rsidR="007D5CB4" w:rsidRPr="007C3DA3">
        <w:rPr>
          <w:rFonts w:ascii="Cambria" w:eastAsia="Calibri" w:hAnsi="Cambria"/>
          <w:lang w:val="hr-HR"/>
        </w:rPr>
        <w:t xml:space="preserve">, društveni centar Živogošće, rekonstrukciju i energetsku obnovu </w:t>
      </w:r>
      <w:r w:rsidR="00E75CF7" w:rsidRPr="007C3DA3">
        <w:rPr>
          <w:rFonts w:ascii="Cambria" w:eastAsia="Calibri" w:hAnsi="Cambria"/>
          <w:lang w:val="hr-HR"/>
        </w:rPr>
        <w:t>zgrade stare uljare u Podgori-nova Općina, izgradnju ambulante te obnovu stare uljare u Marinovićima.</w:t>
      </w:r>
      <w:r w:rsidR="007D5CB4" w:rsidRPr="007C3DA3">
        <w:rPr>
          <w:rFonts w:ascii="Cambria" w:eastAsia="Calibri" w:hAnsi="Cambria"/>
          <w:lang w:val="hr-HR"/>
        </w:rPr>
        <w:t xml:space="preserve"> </w:t>
      </w:r>
      <w:r w:rsidR="00242B55" w:rsidRPr="007C3DA3">
        <w:rPr>
          <w:rFonts w:ascii="Cambria" w:eastAsia="Calibri" w:hAnsi="Cambria"/>
          <w:lang w:val="hr-HR"/>
        </w:rPr>
        <w:t xml:space="preserve">Sanacijom divljih odlagališta nastojimo osigurati kvalitetan sustav gospodarenja otpadom.  Tijekom 2023. godine u planu je i sanacija pomorskog dobra. Na taj način želimo zaštiti prirodu te utvrditi granice pomorskog dobra. </w:t>
      </w:r>
    </w:p>
    <w:p w14:paraId="54EBE46C" w14:textId="78A6DDE5" w:rsidR="00E75CF7" w:rsidRPr="007C3DA3" w:rsidRDefault="00E75CF7" w:rsidP="006C73FD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7EA1C9DA" w14:textId="7AB431D6" w:rsidR="00EF7A48" w:rsidRPr="007C3DA3" w:rsidRDefault="00E75CF7" w:rsidP="007C3DA3">
      <w:pPr>
        <w:shd w:val="clear" w:color="auto" w:fill="FFFFFF"/>
        <w:spacing w:line="276" w:lineRule="auto"/>
        <w:jc w:val="both"/>
        <w:rPr>
          <w:rFonts w:asciiTheme="majorHAnsi" w:hAnsiTheme="majorHAnsi"/>
          <w:shd w:val="clear" w:color="auto" w:fill="FFFFFF"/>
          <w:lang w:val="hr-HR"/>
        </w:rPr>
      </w:pPr>
      <w:r w:rsidRPr="00E75CF7">
        <w:rPr>
          <w:rFonts w:asciiTheme="majorHAnsi" w:hAnsiTheme="majorHAnsi"/>
          <w:shd w:val="clear" w:color="auto" w:fill="FFFFFF"/>
          <w:lang w:val="hr-HR"/>
        </w:rPr>
        <w:t>Iz Proračuna za 202</w:t>
      </w:r>
      <w:r w:rsidRPr="007C3DA3">
        <w:rPr>
          <w:rFonts w:asciiTheme="majorHAnsi" w:hAnsiTheme="majorHAnsi"/>
          <w:shd w:val="clear" w:color="auto" w:fill="FFFFFF"/>
          <w:lang w:val="hr-HR"/>
        </w:rPr>
        <w:t>3</w:t>
      </w:r>
      <w:r w:rsidRPr="00E75CF7">
        <w:rPr>
          <w:rFonts w:asciiTheme="majorHAnsi" w:hAnsiTheme="majorHAnsi"/>
          <w:shd w:val="clear" w:color="auto" w:fill="FFFFFF"/>
          <w:lang w:val="hr-HR"/>
        </w:rPr>
        <w:t>. godinu vidljivo je da nam je prioritet bolji životni standard naših mještana, popu</w:t>
      </w:r>
      <w:r w:rsidRPr="007C3DA3">
        <w:rPr>
          <w:rFonts w:asciiTheme="majorHAnsi" w:hAnsiTheme="majorHAnsi"/>
          <w:shd w:val="clear" w:color="auto" w:fill="FFFFFF"/>
          <w:lang w:val="hr-HR"/>
        </w:rPr>
        <w:t>t</w:t>
      </w:r>
      <w:r w:rsidRPr="00E75CF7">
        <w:rPr>
          <w:rFonts w:asciiTheme="majorHAnsi" w:hAnsiTheme="majorHAnsi"/>
          <w:shd w:val="clear" w:color="auto" w:fill="FFFFFF"/>
          <w:lang w:val="hr-HR"/>
        </w:rPr>
        <w:t xml:space="preserve"> pomoći umirovljenicima</w:t>
      </w:r>
      <w:r w:rsidRPr="007C3DA3">
        <w:rPr>
          <w:rFonts w:asciiTheme="majorHAnsi" w:hAnsiTheme="majorHAnsi"/>
          <w:shd w:val="clear" w:color="auto" w:fill="FFFFFF"/>
          <w:lang w:val="hr-HR"/>
        </w:rPr>
        <w:t xml:space="preserve"> i obiteljima slabijeg imovinskog stanja</w:t>
      </w:r>
      <w:r w:rsidRPr="00E75CF7">
        <w:rPr>
          <w:rFonts w:asciiTheme="majorHAnsi" w:hAnsiTheme="majorHAnsi"/>
          <w:shd w:val="clear" w:color="auto" w:fill="FFFFFF"/>
          <w:lang w:val="hr-HR"/>
        </w:rPr>
        <w:t xml:space="preserve">, nabava </w:t>
      </w:r>
      <w:r w:rsidRPr="007C3DA3">
        <w:rPr>
          <w:rFonts w:asciiTheme="majorHAnsi" w:hAnsiTheme="majorHAnsi"/>
          <w:shd w:val="clear" w:color="auto" w:fill="FFFFFF"/>
          <w:lang w:val="hr-HR"/>
        </w:rPr>
        <w:t>dodatnog školskog obrazovnog materijala za učenike osnovne škole</w:t>
      </w:r>
      <w:r w:rsidRPr="00E75CF7">
        <w:rPr>
          <w:rFonts w:asciiTheme="majorHAnsi" w:hAnsiTheme="majorHAnsi"/>
          <w:shd w:val="clear" w:color="auto" w:fill="FFFFFF"/>
          <w:lang w:val="hr-HR"/>
        </w:rPr>
        <w:t>, stipendija studentima</w:t>
      </w:r>
      <w:r w:rsidRPr="007C3DA3">
        <w:rPr>
          <w:rFonts w:asciiTheme="majorHAnsi" w:hAnsiTheme="majorHAnsi"/>
          <w:shd w:val="clear" w:color="auto" w:fill="FFFFFF"/>
          <w:lang w:val="hr-HR"/>
        </w:rPr>
        <w:t xml:space="preserve"> kao i sufinanciranje cijena prijevoza učenicima i studentima.</w:t>
      </w:r>
      <w:r w:rsidR="007C3DA3" w:rsidRPr="007C3DA3">
        <w:rPr>
          <w:rFonts w:asciiTheme="majorHAnsi" w:hAnsiTheme="majorHAnsi"/>
          <w:shd w:val="clear" w:color="auto" w:fill="FFFFFF"/>
          <w:lang w:val="hr-HR"/>
        </w:rPr>
        <w:t xml:space="preserve"> </w:t>
      </w:r>
      <w:r w:rsidR="00EF7A48" w:rsidRPr="007C3DA3">
        <w:rPr>
          <w:rFonts w:asciiTheme="majorHAnsi" w:hAnsiTheme="majorHAnsi"/>
          <w:shd w:val="clear" w:color="auto" w:fill="FFFFFF"/>
          <w:lang w:val="hr-HR"/>
        </w:rPr>
        <w:t xml:space="preserve">Nastavljamo Projekt </w:t>
      </w:r>
      <w:r w:rsidR="00434A3C" w:rsidRPr="007C3DA3">
        <w:rPr>
          <w:rFonts w:asciiTheme="majorHAnsi" w:hAnsiTheme="majorHAnsi"/>
          <w:shd w:val="clear" w:color="auto" w:fill="FFFFFF"/>
          <w:lang w:val="hr-HR"/>
        </w:rPr>
        <w:t>„</w:t>
      </w:r>
      <w:r w:rsidR="00EF7A48" w:rsidRPr="007C3DA3">
        <w:rPr>
          <w:rFonts w:asciiTheme="majorHAnsi" w:hAnsiTheme="majorHAnsi"/>
          <w:shd w:val="clear" w:color="auto" w:fill="FFFFFF"/>
          <w:lang w:val="hr-HR"/>
        </w:rPr>
        <w:t>Zaželi Sunce“ koji</w:t>
      </w:r>
      <w:r w:rsidR="00434A3C" w:rsidRPr="007C3DA3">
        <w:rPr>
          <w:rFonts w:asciiTheme="majorHAnsi" w:hAnsiTheme="majorHAnsi"/>
          <w:shd w:val="clear" w:color="auto" w:fill="FFFFFF"/>
          <w:lang w:val="hr-HR"/>
        </w:rPr>
        <w:t xml:space="preserve"> pruža</w:t>
      </w:r>
      <w:r w:rsidR="00EF7A48" w:rsidRPr="007C3DA3">
        <w:rPr>
          <w:rFonts w:asciiTheme="majorHAnsi" w:hAnsiTheme="majorHAnsi"/>
          <w:shd w:val="clear" w:color="auto" w:fill="FFFFFF"/>
          <w:lang w:val="hr-HR"/>
        </w:rPr>
        <w:t xml:space="preserve">  novu šansu za posao ženama koje su dulje vrijeme bile nezaposlene</w:t>
      </w:r>
      <w:r w:rsidR="00C21F2A" w:rsidRPr="007C3DA3">
        <w:rPr>
          <w:rFonts w:asciiTheme="majorHAnsi" w:hAnsiTheme="majorHAnsi"/>
          <w:shd w:val="clear" w:color="auto" w:fill="FFFFFF"/>
          <w:lang w:val="hr-HR"/>
        </w:rPr>
        <w:t>.</w:t>
      </w:r>
    </w:p>
    <w:p w14:paraId="7CD70ACB" w14:textId="77777777" w:rsidR="00FB35EE" w:rsidRPr="007C3DA3" w:rsidRDefault="00FB35EE" w:rsidP="006C73FD">
      <w:pPr>
        <w:shd w:val="clear" w:color="auto" w:fill="FFFFFF"/>
        <w:jc w:val="both"/>
        <w:rPr>
          <w:rFonts w:asciiTheme="majorHAnsi" w:hAnsiTheme="majorHAnsi"/>
          <w:highlight w:val="red"/>
          <w:shd w:val="clear" w:color="auto" w:fill="FFFFFF"/>
          <w:lang w:val="hr-HR"/>
        </w:rPr>
      </w:pPr>
    </w:p>
    <w:p w14:paraId="39357A9F" w14:textId="0E267D38" w:rsidR="00E75CF7" w:rsidRPr="007C3DA3" w:rsidRDefault="00E75CF7" w:rsidP="007C3DA3">
      <w:pPr>
        <w:shd w:val="clear" w:color="auto" w:fill="FFFFFF"/>
        <w:spacing w:line="276" w:lineRule="auto"/>
        <w:jc w:val="both"/>
        <w:rPr>
          <w:rFonts w:asciiTheme="majorHAnsi" w:hAnsiTheme="majorHAnsi"/>
          <w:shd w:val="clear" w:color="auto" w:fill="FFFFFF"/>
          <w:lang w:val="hr-HR"/>
        </w:rPr>
      </w:pPr>
      <w:r w:rsidRPr="007C3DA3">
        <w:rPr>
          <w:rFonts w:asciiTheme="majorHAnsi" w:hAnsiTheme="majorHAnsi"/>
          <w:lang w:val="hr-HR"/>
        </w:rPr>
        <w:t>Igra i sport su sastavni dio života ljudi različite dobi i društvenog položaja, pogotovo djece i mladeži</w:t>
      </w:r>
      <w:r w:rsidR="00C21F2A" w:rsidRPr="007C3DA3">
        <w:rPr>
          <w:rFonts w:asciiTheme="majorHAnsi" w:hAnsiTheme="majorHAnsi"/>
          <w:lang w:val="hr-HR"/>
        </w:rPr>
        <w:t xml:space="preserve"> stoga financiramo prijevoz djece na trening </w:t>
      </w:r>
      <w:r w:rsidR="007C3DA3" w:rsidRPr="007C3DA3">
        <w:rPr>
          <w:rFonts w:asciiTheme="majorHAnsi" w:hAnsiTheme="majorHAnsi"/>
          <w:lang w:val="hr-HR"/>
        </w:rPr>
        <w:t>i</w:t>
      </w:r>
      <w:r w:rsidR="00C21F2A" w:rsidRPr="007C3DA3">
        <w:rPr>
          <w:rFonts w:asciiTheme="majorHAnsi" w:hAnsiTheme="majorHAnsi"/>
          <w:lang w:val="hr-HR"/>
        </w:rPr>
        <w:t xml:space="preserve"> športske udruge </w:t>
      </w:r>
      <w:r w:rsidR="007C3DA3" w:rsidRPr="007C3DA3">
        <w:rPr>
          <w:rFonts w:asciiTheme="majorHAnsi" w:hAnsiTheme="majorHAnsi"/>
          <w:lang w:val="hr-HR"/>
        </w:rPr>
        <w:t>i</w:t>
      </w:r>
      <w:r w:rsidR="00C21F2A" w:rsidRPr="007C3DA3">
        <w:rPr>
          <w:rFonts w:asciiTheme="majorHAnsi" w:hAnsiTheme="majorHAnsi"/>
          <w:lang w:val="hr-HR"/>
        </w:rPr>
        <w:t xml:space="preserve"> društva. Osigurana su  sredstva za izgradnju </w:t>
      </w:r>
      <w:r w:rsidR="00F62D85">
        <w:rPr>
          <w:rFonts w:asciiTheme="majorHAnsi" w:hAnsiTheme="majorHAnsi"/>
          <w:lang w:val="hr-HR"/>
        </w:rPr>
        <w:t>i</w:t>
      </w:r>
      <w:r w:rsidR="00C21F2A" w:rsidRPr="007C3DA3">
        <w:rPr>
          <w:rFonts w:asciiTheme="majorHAnsi" w:hAnsiTheme="majorHAnsi"/>
          <w:lang w:val="hr-HR"/>
        </w:rPr>
        <w:t xml:space="preserve"> rekonstrukcija </w:t>
      </w:r>
      <w:r w:rsidR="00F62D85" w:rsidRPr="007C3DA3">
        <w:rPr>
          <w:rFonts w:asciiTheme="majorHAnsi" w:hAnsiTheme="majorHAnsi"/>
          <w:lang w:val="hr-HR"/>
        </w:rPr>
        <w:t>dječjeg</w:t>
      </w:r>
      <w:r w:rsidR="00C21F2A" w:rsidRPr="007C3DA3">
        <w:rPr>
          <w:rFonts w:asciiTheme="majorHAnsi" w:hAnsiTheme="majorHAnsi"/>
          <w:lang w:val="hr-HR"/>
        </w:rPr>
        <w:t xml:space="preserve"> igrališta te uređenje sportskog terena </w:t>
      </w:r>
      <w:r w:rsidR="007C3DA3" w:rsidRPr="007C3DA3">
        <w:rPr>
          <w:rFonts w:asciiTheme="majorHAnsi" w:hAnsiTheme="majorHAnsi"/>
          <w:lang w:val="hr-HR"/>
        </w:rPr>
        <w:t>i</w:t>
      </w:r>
      <w:r w:rsidR="00C21F2A" w:rsidRPr="007C3DA3">
        <w:rPr>
          <w:rFonts w:asciiTheme="majorHAnsi" w:hAnsiTheme="majorHAnsi"/>
          <w:lang w:val="hr-HR"/>
        </w:rPr>
        <w:t xml:space="preserve"> dvorane. Kako bi našim mališanima </w:t>
      </w:r>
      <w:r w:rsidR="007C3DA3" w:rsidRPr="007C3DA3">
        <w:rPr>
          <w:rFonts w:asciiTheme="majorHAnsi" w:hAnsiTheme="majorHAnsi"/>
          <w:lang w:val="hr-HR"/>
        </w:rPr>
        <w:t>omogućili</w:t>
      </w:r>
      <w:r w:rsidR="00C21F2A" w:rsidRPr="007C3DA3">
        <w:rPr>
          <w:rFonts w:asciiTheme="majorHAnsi" w:hAnsiTheme="majorHAnsi"/>
          <w:lang w:val="hr-HR"/>
        </w:rPr>
        <w:t xml:space="preserve"> sretno </w:t>
      </w:r>
      <w:r w:rsidR="007C3DA3" w:rsidRPr="007C3DA3">
        <w:rPr>
          <w:rFonts w:asciiTheme="majorHAnsi" w:hAnsiTheme="majorHAnsi"/>
          <w:lang w:val="hr-HR"/>
        </w:rPr>
        <w:t>i</w:t>
      </w:r>
      <w:r w:rsidR="00C21F2A" w:rsidRPr="007C3DA3">
        <w:rPr>
          <w:rFonts w:asciiTheme="majorHAnsi" w:hAnsiTheme="majorHAnsi"/>
          <w:lang w:val="hr-HR"/>
        </w:rPr>
        <w:t xml:space="preserve"> kvalitetno odrastanje </w:t>
      </w:r>
      <w:r w:rsidR="007C3DA3" w:rsidRPr="007C3DA3">
        <w:rPr>
          <w:rFonts w:asciiTheme="majorHAnsi" w:hAnsiTheme="majorHAnsi"/>
          <w:lang w:val="hr-HR"/>
        </w:rPr>
        <w:t xml:space="preserve">i </w:t>
      </w:r>
      <w:r w:rsidR="00C21F2A" w:rsidRPr="007C3DA3">
        <w:rPr>
          <w:rFonts w:asciiTheme="majorHAnsi" w:hAnsiTheme="majorHAnsi"/>
          <w:lang w:val="hr-HR"/>
        </w:rPr>
        <w:t xml:space="preserve">obrazovanje planirana su sredstva za energetsku obnovu vrtića kao </w:t>
      </w:r>
      <w:r w:rsidR="00F62D85">
        <w:rPr>
          <w:rFonts w:asciiTheme="majorHAnsi" w:hAnsiTheme="majorHAnsi"/>
          <w:lang w:val="hr-HR"/>
        </w:rPr>
        <w:t xml:space="preserve">i </w:t>
      </w:r>
      <w:r w:rsidR="00C21F2A" w:rsidRPr="007C3DA3">
        <w:rPr>
          <w:rFonts w:asciiTheme="majorHAnsi" w:hAnsiTheme="majorHAnsi"/>
          <w:lang w:val="hr-HR"/>
        </w:rPr>
        <w:t xml:space="preserve">uređenje jasličkih jedinica. </w:t>
      </w:r>
    </w:p>
    <w:p w14:paraId="76BA4408" w14:textId="06C19F53" w:rsidR="00FB35EE" w:rsidRPr="007C3DA3" w:rsidRDefault="00FB35EE" w:rsidP="00280C79">
      <w:pPr>
        <w:shd w:val="clear" w:color="auto" w:fill="FFFFFF"/>
        <w:jc w:val="both"/>
        <w:rPr>
          <w:rFonts w:asciiTheme="majorHAnsi" w:hAnsiTheme="majorHAnsi"/>
          <w:highlight w:val="red"/>
          <w:shd w:val="clear" w:color="auto" w:fill="FFFFFF"/>
          <w:lang w:val="hr-HR"/>
        </w:rPr>
      </w:pPr>
    </w:p>
    <w:p w14:paraId="148A0E72" w14:textId="77777777" w:rsidR="002F06F7" w:rsidRPr="007C3DA3" w:rsidRDefault="002F06F7" w:rsidP="006C73FD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5EB3AAC6" w14:textId="396CC0FE" w:rsidR="00326A49" w:rsidRPr="007C3DA3" w:rsidRDefault="00326A49" w:rsidP="006C73FD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7C3DA3">
        <w:rPr>
          <w:rFonts w:asciiTheme="majorHAnsi" w:hAnsiTheme="majorHAnsi"/>
          <w:shd w:val="clear" w:color="auto" w:fill="FFFFFF"/>
          <w:lang w:val="hr-HR"/>
        </w:rPr>
        <w:t>Bitno nam je očuvanje tra</w:t>
      </w:r>
      <w:r w:rsidR="00A41316" w:rsidRPr="007C3DA3">
        <w:rPr>
          <w:rFonts w:asciiTheme="majorHAnsi" w:hAnsiTheme="majorHAnsi"/>
          <w:shd w:val="clear" w:color="auto" w:fill="FFFFFF"/>
          <w:lang w:val="hr-HR"/>
        </w:rPr>
        <w:t>dicije i kulture našeg kraja, s</w:t>
      </w:r>
      <w:r w:rsidRPr="007C3DA3">
        <w:rPr>
          <w:rFonts w:asciiTheme="majorHAnsi" w:hAnsiTheme="majorHAnsi"/>
          <w:shd w:val="clear" w:color="auto" w:fill="FFFFFF"/>
          <w:lang w:val="hr-HR"/>
        </w:rPr>
        <w:t xml:space="preserve">toga </w:t>
      </w:r>
      <w:r w:rsidR="00EF7A48" w:rsidRPr="007C3DA3">
        <w:rPr>
          <w:rFonts w:asciiTheme="majorHAnsi" w:hAnsiTheme="majorHAnsi"/>
          <w:shd w:val="clear" w:color="auto" w:fill="FFFFFF"/>
          <w:lang w:val="hr-HR"/>
        </w:rPr>
        <w:t xml:space="preserve">ulažemo u održavanje spomenika kulture i vjerskih objekata , te </w:t>
      </w:r>
      <w:r w:rsidRPr="007C3DA3">
        <w:rPr>
          <w:rFonts w:asciiTheme="majorHAnsi" w:hAnsiTheme="majorHAnsi"/>
          <w:shd w:val="clear" w:color="auto" w:fill="FFFFFF"/>
          <w:lang w:val="hr-HR"/>
        </w:rPr>
        <w:t xml:space="preserve">dio sredstava izdvajamo za financiranje udruga koje nas predstavljaju i organiziranje kulturnih zbivanja i proslava. </w:t>
      </w:r>
    </w:p>
    <w:p w14:paraId="2DAB68E3" w14:textId="77777777" w:rsidR="0018561A" w:rsidRPr="007C3DA3" w:rsidRDefault="0018561A" w:rsidP="006C73FD">
      <w:pPr>
        <w:shd w:val="clear" w:color="auto" w:fill="FFFFFF"/>
        <w:jc w:val="both"/>
        <w:rPr>
          <w:rFonts w:asciiTheme="majorHAnsi" w:hAnsiTheme="majorHAnsi"/>
          <w:highlight w:val="yellow"/>
          <w:shd w:val="clear" w:color="auto" w:fill="FFFFFF"/>
          <w:lang w:val="hr-HR"/>
        </w:rPr>
      </w:pPr>
    </w:p>
    <w:p w14:paraId="23E3A914" w14:textId="6B5AFEB4" w:rsidR="00A23C38" w:rsidRPr="007C3DA3" w:rsidRDefault="00A76D97" w:rsidP="006C73FD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7C3DA3">
        <w:rPr>
          <w:rFonts w:asciiTheme="majorHAnsi" w:hAnsiTheme="majorHAnsi"/>
          <w:shd w:val="clear" w:color="auto" w:fill="FFFFFF"/>
          <w:lang w:val="hr-HR"/>
        </w:rPr>
        <w:t xml:space="preserve">Dragi stanovnici </w:t>
      </w:r>
      <w:r w:rsidR="002344FF" w:rsidRPr="007C3DA3">
        <w:rPr>
          <w:rFonts w:asciiTheme="majorHAnsi" w:hAnsiTheme="majorHAnsi"/>
          <w:shd w:val="clear" w:color="auto" w:fill="FFFFFF"/>
          <w:lang w:val="hr-HR"/>
        </w:rPr>
        <w:t xml:space="preserve">izdvojili smo </w:t>
      </w:r>
      <w:r w:rsidR="002D2EBA" w:rsidRPr="007C3DA3">
        <w:rPr>
          <w:rFonts w:asciiTheme="majorHAnsi" w:hAnsiTheme="majorHAnsi"/>
          <w:shd w:val="clear" w:color="auto" w:fill="FFFFFF"/>
          <w:lang w:val="hr-HR"/>
        </w:rPr>
        <w:t>dio</w:t>
      </w:r>
      <w:r w:rsidR="002344FF" w:rsidRPr="007C3DA3">
        <w:rPr>
          <w:rFonts w:asciiTheme="majorHAnsi" w:hAnsiTheme="majorHAnsi"/>
          <w:shd w:val="clear" w:color="auto" w:fill="FFFFFF"/>
          <w:lang w:val="hr-HR"/>
        </w:rPr>
        <w:t xml:space="preserve"> projekata</w:t>
      </w:r>
      <w:r w:rsidRPr="007C3DA3">
        <w:rPr>
          <w:rFonts w:asciiTheme="majorHAnsi" w:hAnsiTheme="majorHAnsi"/>
          <w:shd w:val="clear" w:color="auto" w:fill="FFFFFF"/>
          <w:lang w:val="hr-HR"/>
        </w:rPr>
        <w:t xml:space="preserve"> koje </w:t>
      </w:r>
      <w:r w:rsidR="002F06F7" w:rsidRPr="007C3DA3">
        <w:rPr>
          <w:rFonts w:asciiTheme="majorHAnsi" w:hAnsiTheme="majorHAnsi"/>
          <w:shd w:val="clear" w:color="auto" w:fill="FFFFFF"/>
          <w:lang w:val="hr-HR"/>
        </w:rPr>
        <w:t xml:space="preserve">želimo realizirati u </w:t>
      </w:r>
      <w:r w:rsidR="00EF7A48" w:rsidRPr="007C3DA3">
        <w:rPr>
          <w:rFonts w:asciiTheme="majorHAnsi" w:hAnsiTheme="majorHAnsi"/>
          <w:shd w:val="clear" w:color="auto" w:fill="FFFFFF"/>
          <w:lang w:val="hr-HR"/>
        </w:rPr>
        <w:t>202</w:t>
      </w:r>
      <w:r w:rsidR="009644B7" w:rsidRPr="007C3DA3">
        <w:rPr>
          <w:rFonts w:asciiTheme="majorHAnsi" w:hAnsiTheme="majorHAnsi"/>
          <w:shd w:val="clear" w:color="auto" w:fill="FFFFFF"/>
          <w:lang w:val="hr-HR"/>
        </w:rPr>
        <w:t>3</w:t>
      </w:r>
      <w:r w:rsidR="0027767C" w:rsidRPr="007C3DA3">
        <w:rPr>
          <w:rFonts w:asciiTheme="majorHAnsi" w:hAnsiTheme="majorHAnsi"/>
          <w:shd w:val="clear" w:color="auto" w:fill="FFFFFF"/>
          <w:lang w:val="hr-HR"/>
        </w:rPr>
        <w:t>. godini.</w:t>
      </w:r>
    </w:p>
    <w:p w14:paraId="6FDA2B38" w14:textId="5C3F5032" w:rsidR="0027767C" w:rsidRPr="007C3DA3" w:rsidRDefault="002344FF" w:rsidP="006C73FD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7C3DA3">
        <w:rPr>
          <w:rFonts w:asciiTheme="majorHAnsi" w:hAnsiTheme="majorHAnsi"/>
          <w:shd w:val="clear" w:color="auto" w:fill="FFFFFF"/>
          <w:lang w:val="hr-HR"/>
        </w:rPr>
        <w:t>Ukoliko mislite kako nam je još nešto potrebno kako bismo poboljšali našu Općinu molimo napiš</w:t>
      </w:r>
      <w:r w:rsidR="0026680D" w:rsidRPr="007C3DA3">
        <w:rPr>
          <w:rFonts w:asciiTheme="majorHAnsi" w:hAnsiTheme="majorHAnsi"/>
          <w:shd w:val="clear" w:color="auto" w:fill="FFFFFF"/>
          <w:lang w:val="hr-HR"/>
        </w:rPr>
        <w:t>ite nam</w:t>
      </w:r>
      <w:r w:rsidRPr="007C3DA3">
        <w:rPr>
          <w:rFonts w:asciiTheme="majorHAnsi" w:hAnsiTheme="majorHAnsi"/>
          <w:shd w:val="clear" w:color="auto" w:fill="FFFFFF"/>
          <w:lang w:val="hr-HR"/>
        </w:rPr>
        <w:t>.</w:t>
      </w:r>
    </w:p>
    <w:p w14:paraId="17DE02C7" w14:textId="77777777" w:rsidR="002F06F7" w:rsidRPr="007C3DA3" w:rsidRDefault="002F06F7" w:rsidP="00A62F28">
      <w:pPr>
        <w:shd w:val="clear" w:color="auto" w:fill="FFFFFF"/>
        <w:tabs>
          <w:tab w:val="left" w:pos="2977"/>
        </w:tabs>
        <w:jc w:val="both"/>
        <w:rPr>
          <w:rFonts w:asciiTheme="majorHAnsi" w:hAnsiTheme="majorHAnsi" w:cs="Helvetica"/>
          <w:lang w:val="hr-HR" w:eastAsia="hr-HR"/>
        </w:rPr>
      </w:pPr>
    </w:p>
    <w:p w14:paraId="3B1D56C6" w14:textId="5DFCFBBC" w:rsidR="002F06F7" w:rsidRPr="007C3DA3" w:rsidRDefault="002F06F7" w:rsidP="00A62F28">
      <w:pPr>
        <w:shd w:val="clear" w:color="auto" w:fill="FFFFFF"/>
        <w:tabs>
          <w:tab w:val="left" w:pos="2977"/>
        </w:tabs>
        <w:jc w:val="both"/>
        <w:rPr>
          <w:rFonts w:asciiTheme="majorHAnsi" w:hAnsiTheme="majorHAnsi" w:cs="Helvetica"/>
          <w:lang w:val="hr-HR" w:eastAsia="hr-HR"/>
        </w:rPr>
      </w:pPr>
      <w:r w:rsidRPr="007C3DA3">
        <w:rPr>
          <w:rFonts w:asciiTheme="majorHAnsi" w:hAnsiTheme="majorHAnsi" w:cs="Helvetica"/>
          <w:lang w:val="hr-HR" w:eastAsia="hr-HR"/>
        </w:rPr>
        <w:t>Savjetovanje z</w:t>
      </w:r>
      <w:r w:rsidR="00B17808" w:rsidRPr="007C3DA3">
        <w:rPr>
          <w:rFonts w:asciiTheme="majorHAnsi" w:hAnsiTheme="majorHAnsi" w:cs="Helvetica"/>
          <w:lang w:val="hr-HR" w:eastAsia="hr-HR"/>
        </w:rPr>
        <w:t xml:space="preserve">a Prijedlog Proračuna za </w:t>
      </w:r>
      <w:r w:rsidR="00D11A76" w:rsidRPr="007C3DA3">
        <w:rPr>
          <w:rFonts w:asciiTheme="majorHAnsi" w:hAnsiTheme="majorHAnsi" w:cs="Helvetica"/>
          <w:lang w:val="hr-HR" w:eastAsia="hr-HR"/>
        </w:rPr>
        <w:t>202</w:t>
      </w:r>
      <w:r w:rsidR="009644B7" w:rsidRPr="007C3DA3">
        <w:rPr>
          <w:rFonts w:asciiTheme="majorHAnsi" w:hAnsiTheme="majorHAnsi" w:cs="Helvetica"/>
          <w:lang w:val="hr-HR" w:eastAsia="hr-HR"/>
        </w:rPr>
        <w:t>3</w:t>
      </w:r>
      <w:r w:rsidR="00B17808" w:rsidRPr="007C3DA3">
        <w:rPr>
          <w:rFonts w:asciiTheme="majorHAnsi" w:hAnsiTheme="majorHAnsi" w:cs="Helvetica"/>
          <w:lang w:val="hr-HR" w:eastAsia="hr-HR"/>
        </w:rPr>
        <w:t>. g</w:t>
      </w:r>
      <w:r w:rsidRPr="007C3DA3">
        <w:rPr>
          <w:rFonts w:asciiTheme="majorHAnsi" w:hAnsiTheme="majorHAnsi" w:cs="Helvetica"/>
          <w:lang w:val="hr-HR" w:eastAsia="hr-HR"/>
        </w:rPr>
        <w:t xml:space="preserve">odinu možete pogledati OVDJE. </w:t>
      </w:r>
    </w:p>
    <w:p w14:paraId="6F96B288" w14:textId="77777777" w:rsidR="00C53BE9" w:rsidRPr="007C3DA3" w:rsidRDefault="00C53BE9" w:rsidP="00C53BE9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034C0BFD" w14:textId="7C52D2D5" w:rsidR="008A1FFB" w:rsidRPr="007C3DA3" w:rsidRDefault="0026680D" w:rsidP="00C53BE9">
      <w:pPr>
        <w:shd w:val="clear" w:color="auto" w:fill="FFFFFF"/>
        <w:ind w:left="4248" w:firstLine="1706"/>
        <w:jc w:val="right"/>
        <w:rPr>
          <w:rFonts w:asciiTheme="majorHAnsi" w:hAnsiTheme="majorHAnsi" w:cs="Helvetica"/>
          <w:lang w:val="hr-HR" w:eastAsia="hr-HR"/>
        </w:rPr>
      </w:pPr>
      <w:r w:rsidRPr="007C3DA3">
        <w:rPr>
          <w:rFonts w:asciiTheme="majorHAnsi" w:hAnsiTheme="majorHAnsi" w:cs="Helvetica"/>
          <w:lang w:val="hr-HR" w:eastAsia="hr-HR"/>
        </w:rPr>
        <w:t>Vaša načelnica!</w:t>
      </w:r>
    </w:p>
    <w:p w14:paraId="6DDFE7D0" w14:textId="36D58633" w:rsidR="00C53BE9" w:rsidRPr="007C3DA3" w:rsidRDefault="009644B7" w:rsidP="006C73FD">
      <w:pPr>
        <w:jc w:val="both"/>
        <w:rPr>
          <w:rFonts w:asciiTheme="majorHAnsi" w:hAnsiTheme="majorHAnsi"/>
          <w:b/>
          <w:lang w:val="hr-HR"/>
        </w:rPr>
      </w:pPr>
      <w:r w:rsidRPr="007C3DA3">
        <w:rPr>
          <w:rFonts w:asciiTheme="majorHAnsi" w:hAnsiTheme="majorHAnsi"/>
          <w:b/>
          <w:lang w:val="hr-HR"/>
        </w:rPr>
        <w:t>OBRAZLOŽENJE PRORAČUNA</w:t>
      </w:r>
    </w:p>
    <w:p w14:paraId="7ED3FCC9" w14:textId="77777777" w:rsidR="009644B7" w:rsidRPr="007C3DA3" w:rsidRDefault="009644B7" w:rsidP="006C73FD">
      <w:pPr>
        <w:jc w:val="both"/>
        <w:rPr>
          <w:rFonts w:asciiTheme="majorHAnsi" w:hAnsiTheme="majorHAnsi"/>
          <w:b/>
          <w:lang w:val="hr-HR"/>
        </w:rPr>
      </w:pPr>
    </w:p>
    <w:p w14:paraId="41CCFDAA" w14:textId="77777777" w:rsidR="00017C41" w:rsidRPr="007C3DA3" w:rsidRDefault="00017C41" w:rsidP="006C73FD">
      <w:pPr>
        <w:jc w:val="both"/>
        <w:rPr>
          <w:rFonts w:asciiTheme="majorHAnsi" w:hAnsiTheme="majorHAnsi"/>
          <w:b/>
          <w:lang w:val="hr-HR"/>
        </w:rPr>
      </w:pPr>
      <w:r w:rsidRPr="007C3DA3">
        <w:rPr>
          <w:rFonts w:asciiTheme="majorHAnsi" w:hAnsiTheme="majorHAnsi"/>
          <w:b/>
          <w:lang w:val="hr-HR"/>
        </w:rPr>
        <w:t>Što je proračun?</w:t>
      </w:r>
    </w:p>
    <w:p w14:paraId="702C3A32" w14:textId="77777777" w:rsidR="00017C41" w:rsidRPr="007C3DA3" w:rsidRDefault="00017C41" w:rsidP="006C73FD">
      <w:pPr>
        <w:jc w:val="both"/>
        <w:rPr>
          <w:rFonts w:asciiTheme="majorHAnsi" w:hAnsiTheme="majorHAnsi"/>
          <w:b/>
          <w:lang w:val="hr-HR"/>
        </w:rPr>
      </w:pPr>
    </w:p>
    <w:p w14:paraId="6BC18F64" w14:textId="77777777" w:rsidR="00017C41" w:rsidRPr="007C3DA3" w:rsidRDefault="00017C41" w:rsidP="006C73FD">
      <w:pPr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 xml:space="preserve">Proračun je akt kojim se procjenjuju prihodi i primici te utvrđuju rashodi i izdaci Općine </w:t>
      </w:r>
      <w:r w:rsidR="00BC3BAA" w:rsidRPr="007C3DA3">
        <w:rPr>
          <w:rFonts w:asciiTheme="majorHAnsi" w:hAnsiTheme="majorHAnsi"/>
          <w:lang w:val="hr-HR"/>
        </w:rPr>
        <w:t>Podgora</w:t>
      </w:r>
      <w:r w:rsidRPr="007C3DA3">
        <w:rPr>
          <w:rFonts w:asciiTheme="majorHAnsi" w:hAnsiTheme="majorHAnsi"/>
          <w:lang w:val="hr-HR"/>
        </w:rPr>
        <w:t xml:space="preserve"> za proračunsku godinu, a sadrži i projekciju prihoda i primitaka te rashoda i izdataka za slijedeće dvije godine. </w:t>
      </w:r>
    </w:p>
    <w:p w14:paraId="7BA6D9A6" w14:textId="77777777" w:rsidR="00FE1062" w:rsidRPr="007C3DA3" w:rsidRDefault="00FE1062" w:rsidP="006C73FD">
      <w:pPr>
        <w:jc w:val="both"/>
        <w:rPr>
          <w:rFonts w:asciiTheme="majorHAnsi" w:hAnsiTheme="majorHAnsi"/>
          <w:lang w:val="hr-HR"/>
        </w:rPr>
      </w:pPr>
    </w:p>
    <w:p w14:paraId="4AF8ABEA" w14:textId="1E8162B6" w:rsidR="00017C41" w:rsidRPr="007C3DA3" w:rsidRDefault="00017C41" w:rsidP="006C73FD">
      <w:pPr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 xml:space="preserve">U ovom Proračunu za građane bit će prikazan sažetak prijedloga proračuna Općine </w:t>
      </w:r>
      <w:r w:rsidR="00BC3BAA" w:rsidRPr="007C3DA3">
        <w:rPr>
          <w:rFonts w:asciiTheme="majorHAnsi" w:hAnsiTheme="majorHAnsi"/>
          <w:lang w:val="hr-HR"/>
        </w:rPr>
        <w:t>Podgora</w:t>
      </w:r>
      <w:r w:rsidRPr="007C3DA3">
        <w:rPr>
          <w:rFonts w:asciiTheme="majorHAnsi" w:hAnsiTheme="majorHAnsi"/>
          <w:lang w:val="hr-HR"/>
        </w:rPr>
        <w:t xml:space="preserve"> za </w:t>
      </w:r>
      <w:r w:rsidR="00434A3C" w:rsidRPr="007C3DA3">
        <w:rPr>
          <w:rFonts w:asciiTheme="majorHAnsi" w:hAnsiTheme="majorHAnsi"/>
          <w:lang w:val="hr-HR"/>
        </w:rPr>
        <w:t>202</w:t>
      </w:r>
      <w:r w:rsidR="009644B7" w:rsidRPr="007C3DA3">
        <w:rPr>
          <w:rFonts w:asciiTheme="majorHAnsi" w:hAnsiTheme="majorHAnsi"/>
          <w:lang w:val="hr-HR"/>
        </w:rPr>
        <w:t>3</w:t>
      </w:r>
      <w:r w:rsidRPr="007C3DA3">
        <w:rPr>
          <w:rFonts w:asciiTheme="majorHAnsi" w:hAnsiTheme="majorHAnsi"/>
          <w:lang w:val="hr-HR"/>
        </w:rPr>
        <w:t xml:space="preserve">. godinu s najvažnijim smjernicama razvoja Općine </w:t>
      </w:r>
      <w:r w:rsidR="00BC3BAA" w:rsidRPr="007C3DA3">
        <w:rPr>
          <w:rFonts w:asciiTheme="majorHAnsi" w:hAnsiTheme="majorHAnsi"/>
          <w:lang w:val="hr-HR"/>
        </w:rPr>
        <w:t>Podgora</w:t>
      </w:r>
      <w:r w:rsidRPr="007C3DA3">
        <w:rPr>
          <w:rFonts w:asciiTheme="majorHAnsi" w:hAnsiTheme="majorHAnsi"/>
          <w:lang w:val="hr-HR"/>
        </w:rPr>
        <w:t xml:space="preserve"> koji pojašnjava planove i aktivnosti. Ovim pregledom Općinskog proračuna želimo omogućiti svim građanima uvid u prihode i rashode Općine </w:t>
      </w:r>
      <w:r w:rsidR="00BC3BAA" w:rsidRPr="007C3DA3">
        <w:rPr>
          <w:rFonts w:asciiTheme="majorHAnsi" w:hAnsiTheme="majorHAnsi"/>
          <w:lang w:val="hr-HR"/>
        </w:rPr>
        <w:t>Podgora</w:t>
      </w:r>
      <w:r w:rsidRPr="007C3DA3">
        <w:rPr>
          <w:rFonts w:asciiTheme="majorHAnsi" w:hAnsiTheme="majorHAnsi"/>
          <w:lang w:val="hr-HR"/>
        </w:rPr>
        <w:t xml:space="preserve"> kako bi imali transparentnu i potpunu informaciju o tome gdje i kako se troši općinski novac, kao i da bismo potaknuli sve građane na aktivno sudjelovanje u komentiranju, predlaganju i sugeriranju Općinskog proračuna.</w:t>
      </w:r>
    </w:p>
    <w:p w14:paraId="40E81E87" w14:textId="77777777" w:rsidR="002B0B18" w:rsidRPr="007C3DA3" w:rsidRDefault="002B0B18" w:rsidP="006C73FD">
      <w:pPr>
        <w:jc w:val="both"/>
        <w:rPr>
          <w:rFonts w:asciiTheme="majorHAnsi" w:hAnsiTheme="majorHAnsi"/>
          <w:lang w:val="hr-HR"/>
        </w:rPr>
      </w:pPr>
    </w:p>
    <w:p w14:paraId="151AA714" w14:textId="77777777" w:rsidR="00247F16" w:rsidRPr="007C3DA3" w:rsidRDefault="00247F16" w:rsidP="006C73FD">
      <w:pPr>
        <w:jc w:val="both"/>
        <w:rPr>
          <w:rFonts w:asciiTheme="majorHAnsi" w:hAnsiTheme="majorHAnsi"/>
          <w:lang w:val="hr-HR"/>
        </w:rPr>
      </w:pPr>
    </w:p>
    <w:p w14:paraId="55E9CC54" w14:textId="77777777" w:rsidR="009644B7" w:rsidRPr="007C3DA3" w:rsidRDefault="009644B7" w:rsidP="009644B7">
      <w:pPr>
        <w:jc w:val="both"/>
        <w:rPr>
          <w:rFonts w:ascii="Cambria" w:hAnsi="Cambria"/>
          <w:sz w:val="22"/>
          <w:szCs w:val="22"/>
          <w:lang w:val="hr-HR"/>
        </w:rPr>
      </w:pPr>
      <w:r w:rsidRPr="007C3DA3">
        <w:rPr>
          <w:rFonts w:ascii="Cambria" w:hAnsi="Cambria" w:cs="Calibri"/>
          <w:b/>
          <w:sz w:val="22"/>
          <w:szCs w:val="22"/>
          <w:lang w:val="hr-HR"/>
        </w:rPr>
        <w:t>Sadržaj proračuna</w:t>
      </w:r>
    </w:p>
    <w:p w14:paraId="0550A815" w14:textId="77777777" w:rsidR="009644B7" w:rsidRPr="007C3DA3" w:rsidRDefault="009644B7" w:rsidP="009644B7">
      <w:pPr>
        <w:ind w:left="-284"/>
        <w:jc w:val="both"/>
        <w:rPr>
          <w:rFonts w:ascii="Cambria" w:hAnsi="Cambria" w:cs="Calibri"/>
          <w:bCs/>
          <w:sz w:val="22"/>
          <w:szCs w:val="22"/>
          <w:lang w:val="hr-HR"/>
        </w:rPr>
      </w:pPr>
    </w:p>
    <w:p w14:paraId="024CE0E2" w14:textId="77777777" w:rsidR="009644B7" w:rsidRPr="007C3DA3" w:rsidRDefault="009644B7" w:rsidP="009644B7">
      <w:pPr>
        <w:ind w:firstLine="708"/>
        <w:jc w:val="both"/>
        <w:rPr>
          <w:rFonts w:ascii="Cambria" w:hAnsi="Cambria" w:cs="Calibri"/>
          <w:b/>
          <w:lang w:val="hr-HR"/>
        </w:rPr>
      </w:pPr>
      <w:r w:rsidRPr="007C3DA3">
        <w:rPr>
          <w:rFonts w:ascii="Cambria" w:hAnsi="Cambria" w:cs="Calibri"/>
          <w:bCs/>
          <w:lang w:val="hr-HR"/>
        </w:rPr>
        <w:t>Proračun JLS sastoji se od plana za proračunsku godinu i projekcija za sljedeće dvije godine. Proračun JLS sastoji se od općeg dijela, posebnog dijela i obrazloženja proračuna.</w:t>
      </w:r>
    </w:p>
    <w:p w14:paraId="5A5BFADE" w14:textId="77777777" w:rsidR="009644B7" w:rsidRPr="007C3DA3" w:rsidRDefault="009644B7" w:rsidP="009644B7">
      <w:pPr>
        <w:ind w:left="-284"/>
        <w:jc w:val="both"/>
        <w:rPr>
          <w:rFonts w:ascii="Cambria" w:hAnsi="Cambria" w:cs="Calibri"/>
          <w:b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060"/>
        <w:gridCol w:w="2092"/>
        <w:gridCol w:w="4910"/>
      </w:tblGrid>
      <w:tr w:rsidR="007C3DA3" w:rsidRPr="007C3DA3" w14:paraId="347062B7" w14:textId="77777777" w:rsidTr="00225CAA">
        <w:tc>
          <w:tcPr>
            <w:tcW w:w="2093" w:type="dxa"/>
            <w:shd w:val="clear" w:color="auto" w:fill="D9E2F3"/>
          </w:tcPr>
          <w:p w14:paraId="15B3FC68" w14:textId="77777777" w:rsidR="009644B7" w:rsidRPr="007C3DA3" w:rsidRDefault="009644B7" w:rsidP="00225CA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 w:rsidRPr="007C3DA3"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SADRŽAJ</w:t>
            </w:r>
          </w:p>
        </w:tc>
        <w:tc>
          <w:tcPr>
            <w:tcW w:w="2126" w:type="dxa"/>
            <w:shd w:val="clear" w:color="auto" w:fill="D9E2F3"/>
          </w:tcPr>
          <w:p w14:paraId="34E6DF86" w14:textId="77777777" w:rsidR="009644B7" w:rsidRPr="007C3DA3" w:rsidRDefault="009644B7" w:rsidP="00225CA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 w:rsidRPr="007C3DA3"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SASTAVNI DIO</w:t>
            </w:r>
          </w:p>
        </w:tc>
        <w:tc>
          <w:tcPr>
            <w:tcW w:w="5069" w:type="dxa"/>
            <w:shd w:val="clear" w:color="auto" w:fill="D9E2F3"/>
          </w:tcPr>
          <w:p w14:paraId="1819E4EF" w14:textId="77777777" w:rsidR="009644B7" w:rsidRPr="007C3DA3" w:rsidRDefault="009644B7" w:rsidP="00225CA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 w:rsidRPr="007C3DA3"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OPIS SASTAVNOG DIJELA</w:t>
            </w:r>
          </w:p>
        </w:tc>
      </w:tr>
      <w:tr w:rsidR="007C3DA3" w:rsidRPr="007C3DA3" w14:paraId="4B129449" w14:textId="77777777" w:rsidTr="00225CAA">
        <w:tc>
          <w:tcPr>
            <w:tcW w:w="2093" w:type="dxa"/>
            <w:vMerge w:val="restart"/>
            <w:shd w:val="clear" w:color="auto" w:fill="F2F2F2"/>
            <w:vAlign w:val="center"/>
          </w:tcPr>
          <w:p w14:paraId="5687E1AB" w14:textId="77777777" w:rsidR="009644B7" w:rsidRPr="007C3DA3" w:rsidRDefault="009644B7" w:rsidP="00225CA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Opći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E93922" w14:textId="77777777" w:rsidR="009644B7" w:rsidRPr="007C3DA3" w:rsidRDefault="009644B7" w:rsidP="00225CAA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>Sažetak Računa prihoda i rashoda Sažetak Računa financiranja</w:t>
            </w:r>
          </w:p>
        </w:tc>
        <w:tc>
          <w:tcPr>
            <w:tcW w:w="5069" w:type="dxa"/>
            <w:shd w:val="clear" w:color="auto" w:fill="auto"/>
          </w:tcPr>
          <w:p w14:paraId="4F41A94A" w14:textId="77777777" w:rsidR="009644B7" w:rsidRPr="007C3DA3" w:rsidRDefault="009644B7" w:rsidP="009644B7">
            <w:pPr>
              <w:numPr>
                <w:ilvl w:val="0"/>
                <w:numId w:val="20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>ukupni prihodi poslovanja i prihodi od prodaje nefinancijske imovine, ukupni rashodi poslovanja i rashodi za nabavu nefinancijske imovine</w:t>
            </w:r>
          </w:p>
          <w:p w14:paraId="250850DA" w14:textId="77777777" w:rsidR="009644B7" w:rsidRPr="007C3DA3" w:rsidRDefault="009644B7" w:rsidP="009644B7">
            <w:pPr>
              <w:numPr>
                <w:ilvl w:val="0"/>
                <w:numId w:val="20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>ukupni primici od financijske imovine i zaduživanja i izdaci za financijsku imovinu i otplate zajmova</w:t>
            </w:r>
          </w:p>
        </w:tc>
      </w:tr>
      <w:tr w:rsidR="007C3DA3" w:rsidRPr="007C3DA3" w14:paraId="4421ED59" w14:textId="77777777" w:rsidTr="00225CAA">
        <w:tc>
          <w:tcPr>
            <w:tcW w:w="2093" w:type="dxa"/>
            <w:vMerge/>
            <w:shd w:val="clear" w:color="auto" w:fill="F2F2F2"/>
          </w:tcPr>
          <w:p w14:paraId="22CF8D3D" w14:textId="77777777" w:rsidR="009644B7" w:rsidRPr="007C3DA3" w:rsidRDefault="009644B7" w:rsidP="00225CA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6A1309" w14:textId="77777777" w:rsidR="009644B7" w:rsidRPr="007C3DA3" w:rsidRDefault="009644B7" w:rsidP="00225CAA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>Račun prihoda i rashoda</w:t>
            </w:r>
          </w:p>
        </w:tc>
        <w:tc>
          <w:tcPr>
            <w:tcW w:w="5069" w:type="dxa"/>
            <w:shd w:val="clear" w:color="auto" w:fill="auto"/>
          </w:tcPr>
          <w:p w14:paraId="73690ABF" w14:textId="77777777" w:rsidR="009644B7" w:rsidRPr="007C3DA3" w:rsidRDefault="009644B7" w:rsidP="009644B7">
            <w:pPr>
              <w:numPr>
                <w:ilvl w:val="0"/>
                <w:numId w:val="20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 xml:space="preserve">ukupni prihodi i rashodi iskazani prema izvorima financiranja i ekonomskoj klasifikaciji na razini skupine </w:t>
            </w:r>
          </w:p>
          <w:p w14:paraId="1FCE305C" w14:textId="77777777" w:rsidR="009644B7" w:rsidRPr="007C3DA3" w:rsidRDefault="009644B7" w:rsidP="009644B7">
            <w:pPr>
              <w:numPr>
                <w:ilvl w:val="0"/>
                <w:numId w:val="20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>ukupni rashodi iskazani prema funkcijskoj klasifikaciji</w:t>
            </w:r>
          </w:p>
        </w:tc>
      </w:tr>
      <w:tr w:rsidR="007C3DA3" w:rsidRPr="007C3DA3" w14:paraId="2DDC4CB0" w14:textId="77777777" w:rsidTr="00225CAA">
        <w:tc>
          <w:tcPr>
            <w:tcW w:w="2093" w:type="dxa"/>
            <w:vMerge/>
            <w:shd w:val="clear" w:color="auto" w:fill="F2F2F2"/>
          </w:tcPr>
          <w:p w14:paraId="649B4473" w14:textId="77777777" w:rsidR="009644B7" w:rsidRPr="007C3DA3" w:rsidRDefault="009644B7" w:rsidP="00225CA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9DD6CE" w14:textId="77777777" w:rsidR="009644B7" w:rsidRPr="007C3DA3" w:rsidRDefault="009644B7" w:rsidP="00225CAA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>Račun financiranja</w:t>
            </w:r>
          </w:p>
        </w:tc>
        <w:tc>
          <w:tcPr>
            <w:tcW w:w="5069" w:type="dxa"/>
            <w:shd w:val="clear" w:color="auto" w:fill="auto"/>
          </w:tcPr>
          <w:p w14:paraId="49466D4F" w14:textId="77777777" w:rsidR="009644B7" w:rsidRPr="007C3DA3" w:rsidRDefault="009644B7" w:rsidP="009644B7">
            <w:pPr>
              <w:numPr>
                <w:ilvl w:val="0"/>
                <w:numId w:val="20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 xml:space="preserve">ukupni primici od financijske imovine i zaduživanja i izdaci za financijsku imovinu i otplate instrumenata zaduživanja prema izvorima </w:t>
            </w: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lastRenderedPageBreak/>
              <w:t>financiranja i ekonomskoj klasifikaciji na razini skupine</w:t>
            </w:r>
          </w:p>
        </w:tc>
      </w:tr>
      <w:tr w:rsidR="007C3DA3" w:rsidRPr="007C3DA3" w14:paraId="2F6913BB" w14:textId="77777777" w:rsidTr="00225CAA">
        <w:tc>
          <w:tcPr>
            <w:tcW w:w="2093" w:type="dxa"/>
            <w:vMerge/>
            <w:shd w:val="clear" w:color="auto" w:fill="F2F2F2"/>
          </w:tcPr>
          <w:p w14:paraId="7776BF5F" w14:textId="77777777" w:rsidR="009644B7" w:rsidRPr="007C3DA3" w:rsidRDefault="009644B7" w:rsidP="00225CA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988BA3" w14:textId="77777777" w:rsidR="009644B7" w:rsidRPr="007C3DA3" w:rsidRDefault="009644B7" w:rsidP="00225CAA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>Preneseni višak ili preneseni manjak prihoda nad rashodima</w:t>
            </w:r>
          </w:p>
        </w:tc>
        <w:tc>
          <w:tcPr>
            <w:tcW w:w="5069" w:type="dxa"/>
            <w:shd w:val="clear" w:color="auto" w:fill="auto"/>
          </w:tcPr>
          <w:p w14:paraId="7431A3E2" w14:textId="77777777" w:rsidR="009644B7" w:rsidRPr="007C3DA3" w:rsidRDefault="009644B7" w:rsidP="009644B7">
            <w:pPr>
              <w:numPr>
                <w:ilvl w:val="0"/>
                <w:numId w:val="20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>ako ukupni prihodi i primici nisu jednaki ukupnim rashodima i izdacima, opći dio proračuna sadrži i preneseni višak ili preneseni manjak prihoda nad rashodima</w:t>
            </w:r>
          </w:p>
        </w:tc>
      </w:tr>
      <w:tr w:rsidR="007C3DA3" w:rsidRPr="007C3DA3" w14:paraId="2FB8FBB3" w14:textId="77777777" w:rsidTr="00225CAA">
        <w:tc>
          <w:tcPr>
            <w:tcW w:w="2093" w:type="dxa"/>
            <w:vMerge/>
            <w:shd w:val="clear" w:color="auto" w:fill="F2F2F2"/>
          </w:tcPr>
          <w:p w14:paraId="6D26C5DF" w14:textId="77777777" w:rsidR="009644B7" w:rsidRPr="007C3DA3" w:rsidRDefault="009644B7" w:rsidP="00225CA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81ED28" w14:textId="77777777" w:rsidR="009644B7" w:rsidRPr="007C3DA3" w:rsidRDefault="009644B7" w:rsidP="00225CAA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>Višegodišnji plan uravnoteženja</w:t>
            </w:r>
          </w:p>
        </w:tc>
        <w:tc>
          <w:tcPr>
            <w:tcW w:w="5069" w:type="dxa"/>
            <w:shd w:val="clear" w:color="auto" w:fill="auto"/>
          </w:tcPr>
          <w:p w14:paraId="2A73D5CC" w14:textId="77777777" w:rsidR="009644B7" w:rsidRPr="007C3DA3" w:rsidRDefault="009644B7" w:rsidP="009644B7">
            <w:pPr>
              <w:numPr>
                <w:ilvl w:val="0"/>
                <w:numId w:val="20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 xml:space="preserve">ako JLP(R)S ne mogu preneseni manjak podmiriti do kraja proračunske godine, obvezni su izraditi višegodišnji plan uravnoteženja za razdoblje za koje se proračun donosi </w:t>
            </w:r>
          </w:p>
          <w:p w14:paraId="38DDCAC7" w14:textId="77777777" w:rsidR="009644B7" w:rsidRPr="007C3DA3" w:rsidRDefault="009644B7" w:rsidP="009644B7">
            <w:pPr>
              <w:numPr>
                <w:ilvl w:val="0"/>
                <w:numId w:val="20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>ako JLP(R)S ne mogu preneseni višak, zbog njegove veličine, u cijelosti iskoristiti u jednoj proračunskoj godini, korištenje viška planira se višegodišnjim planom uravnoteženja za razdoblje za koje se proračun donosi</w:t>
            </w:r>
          </w:p>
        </w:tc>
      </w:tr>
      <w:tr w:rsidR="007C3DA3" w:rsidRPr="007C3DA3" w14:paraId="31C991AF" w14:textId="77777777" w:rsidTr="00225CAA">
        <w:tc>
          <w:tcPr>
            <w:tcW w:w="2093" w:type="dxa"/>
            <w:shd w:val="clear" w:color="auto" w:fill="F2F2F2"/>
            <w:vAlign w:val="center"/>
          </w:tcPr>
          <w:p w14:paraId="669CDFD6" w14:textId="77777777" w:rsidR="009644B7" w:rsidRPr="007C3DA3" w:rsidRDefault="009644B7" w:rsidP="00225CA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Posebni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43FE78" w14:textId="77777777" w:rsidR="009644B7" w:rsidRPr="007C3DA3" w:rsidRDefault="009644B7" w:rsidP="00225CAA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>Plan rashoda i izdataka proračuna JLP(R)S i njihovih proračunskih korisnika</w:t>
            </w:r>
          </w:p>
        </w:tc>
        <w:tc>
          <w:tcPr>
            <w:tcW w:w="5069" w:type="dxa"/>
            <w:shd w:val="clear" w:color="auto" w:fill="auto"/>
          </w:tcPr>
          <w:p w14:paraId="6A860062" w14:textId="77777777" w:rsidR="009644B7" w:rsidRPr="007C3DA3" w:rsidRDefault="009644B7" w:rsidP="009644B7">
            <w:pPr>
              <w:numPr>
                <w:ilvl w:val="0"/>
                <w:numId w:val="20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>rashodi i izdaci JLP(R)S i njihovih proračunskih korisnika iskazani po organizacijskoj klasifikaciji, izvorima financiranja i ekonomskoj klasifikaciji na razini skupine, raspoređenih u programe koji se sastoje od aktivnosti i projekata</w:t>
            </w:r>
          </w:p>
        </w:tc>
      </w:tr>
      <w:tr w:rsidR="007C3DA3" w:rsidRPr="007C3DA3" w14:paraId="2D9DEE54" w14:textId="77777777" w:rsidTr="00225CAA">
        <w:tc>
          <w:tcPr>
            <w:tcW w:w="2093" w:type="dxa"/>
            <w:shd w:val="clear" w:color="auto" w:fill="F2F2F2"/>
            <w:vAlign w:val="center"/>
          </w:tcPr>
          <w:p w14:paraId="1CE6B780" w14:textId="77777777" w:rsidR="009644B7" w:rsidRPr="007C3DA3" w:rsidRDefault="009644B7" w:rsidP="00225CA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Obrazloženje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1A6391" w14:textId="77777777" w:rsidR="009644B7" w:rsidRPr="007C3DA3" w:rsidRDefault="009644B7" w:rsidP="00225CAA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>Obrazloženje općeg dijela proračuna i obrazloženje posebnog dijela proračuna</w:t>
            </w:r>
          </w:p>
        </w:tc>
        <w:tc>
          <w:tcPr>
            <w:tcW w:w="5069" w:type="dxa"/>
            <w:shd w:val="clear" w:color="auto" w:fill="auto"/>
          </w:tcPr>
          <w:p w14:paraId="416AA91D" w14:textId="77777777" w:rsidR="009644B7" w:rsidRPr="007C3DA3" w:rsidRDefault="009644B7" w:rsidP="009644B7">
            <w:pPr>
              <w:numPr>
                <w:ilvl w:val="0"/>
                <w:numId w:val="20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 xml:space="preserve">obrazloženje općeg dijela proračuna JLP(R)S sadrži obrazloženje prihoda i rashoda, primitaka i izdataka proračuna JLP(R)S i obrazloženje prenesenog manjka odnosno viška proračuna JLP(R)S </w:t>
            </w:r>
          </w:p>
          <w:p w14:paraId="33E6858B" w14:textId="77777777" w:rsidR="009644B7" w:rsidRPr="007C3DA3" w:rsidRDefault="009644B7" w:rsidP="009644B7">
            <w:pPr>
              <w:numPr>
                <w:ilvl w:val="0"/>
                <w:numId w:val="20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7C3DA3">
              <w:rPr>
                <w:rFonts w:ascii="Cambria" w:hAnsi="Cambria"/>
                <w:sz w:val="20"/>
                <w:szCs w:val="20"/>
                <w:lang w:val="hr-HR"/>
              </w:rPr>
              <w:t xml:space="preserve"> obrazloženje posebnog dijela proračuna JLP(R)S temelji se na obrazloženjima financijskih planova proračunskih korisnika, a sastoji se od obrazloženja programa koje se daje kroz obrazloženje aktivnosti i projekata zajedno s ciljevima i pokazateljima uspješnosti iz akata strateškog planiranja.</w:t>
            </w:r>
          </w:p>
        </w:tc>
      </w:tr>
    </w:tbl>
    <w:p w14:paraId="1ECCD546" w14:textId="77777777" w:rsidR="009644B7" w:rsidRPr="007C3DA3" w:rsidRDefault="009644B7" w:rsidP="009644B7">
      <w:pPr>
        <w:jc w:val="both"/>
        <w:rPr>
          <w:rFonts w:ascii="Cambria" w:hAnsi="Cambria"/>
          <w:b/>
          <w:bCs/>
          <w:lang w:val="hr-HR"/>
        </w:rPr>
      </w:pPr>
    </w:p>
    <w:p w14:paraId="5350E924" w14:textId="77777777" w:rsidR="00017C41" w:rsidRPr="007C3DA3" w:rsidRDefault="00017C41" w:rsidP="006C73FD">
      <w:pPr>
        <w:jc w:val="both"/>
        <w:rPr>
          <w:rFonts w:asciiTheme="majorHAnsi" w:hAnsiTheme="majorHAnsi"/>
          <w:b/>
          <w:bCs/>
          <w:lang w:val="hr-HR"/>
        </w:rPr>
      </w:pPr>
      <w:r w:rsidRPr="007C3DA3">
        <w:rPr>
          <w:rFonts w:asciiTheme="majorHAnsi" w:hAnsiTheme="majorHAnsi"/>
          <w:b/>
          <w:bCs/>
          <w:lang w:val="hr-HR"/>
        </w:rPr>
        <w:t>Zakoni i sankcije</w:t>
      </w:r>
    </w:p>
    <w:p w14:paraId="620CE2F1" w14:textId="77777777" w:rsidR="00017C41" w:rsidRPr="007C3DA3" w:rsidRDefault="00017C41" w:rsidP="006C73FD">
      <w:pPr>
        <w:jc w:val="both"/>
        <w:rPr>
          <w:rFonts w:asciiTheme="majorHAnsi" w:hAnsiTheme="majorHAnsi"/>
          <w:lang w:val="hr-HR"/>
        </w:rPr>
      </w:pPr>
    </w:p>
    <w:p w14:paraId="236B21BA" w14:textId="77777777" w:rsidR="00B86435" w:rsidRPr="007C3DA3" w:rsidRDefault="00B86435" w:rsidP="00A62F28">
      <w:pPr>
        <w:ind w:firstLine="284"/>
        <w:jc w:val="both"/>
        <w:rPr>
          <w:rFonts w:asciiTheme="majorHAnsi" w:hAnsiTheme="majorHAnsi"/>
          <w:bCs/>
          <w:lang w:val="hr-HR"/>
        </w:rPr>
      </w:pPr>
      <w:r w:rsidRPr="007C3DA3">
        <w:rPr>
          <w:rFonts w:asciiTheme="majorHAnsi" w:hAnsiTheme="majorHAnsi"/>
          <w:bCs/>
          <w:lang w:val="hr-HR"/>
        </w:rPr>
        <w:t>Proračun se donosi za jednu fiskalnu (proračunsku) godinu. Kod nas se fiskalna godina poklapa s kalendarskom i traje od 01. siječnja do 31. prosinca. Jedini ovlašteni predlagatelj Proračuna je Općinski načelnik. Općinski Načelnik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5FF99ECE" w14:textId="77777777" w:rsidR="00A62F28" w:rsidRPr="007C3DA3" w:rsidRDefault="00A62F28" w:rsidP="00B86435">
      <w:pPr>
        <w:jc w:val="both"/>
        <w:rPr>
          <w:rFonts w:asciiTheme="majorHAnsi" w:hAnsiTheme="majorHAnsi"/>
          <w:bCs/>
          <w:lang w:val="hr-HR"/>
        </w:rPr>
      </w:pPr>
    </w:p>
    <w:p w14:paraId="064E348F" w14:textId="77777777" w:rsidR="00B86435" w:rsidRPr="007C3DA3" w:rsidRDefault="00B86435" w:rsidP="00A62F28">
      <w:pPr>
        <w:ind w:firstLine="284"/>
        <w:jc w:val="both"/>
        <w:rPr>
          <w:rFonts w:asciiTheme="majorHAnsi" w:hAnsiTheme="majorHAnsi"/>
          <w:bCs/>
          <w:lang w:val="hr-HR"/>
        </w:rPr>
      </w:pPr>
      <w:r w:rsidRPr="007C3DA3">
        <w:rPr>
          <w:rFonts w:asciiTheme="majorHAnsi" w:hAnsiTheme="majorHAnsi"/>
          <w:bCs/>
          <w:lang w:val="hr-HR"/>
        </w:rPr>
        <w:t>U slučaju kada je raspušteno samo Općinsko vijeće, a općinski načelnik nije razriješen, do imenovanja povjerenika Vlade Republike Hrvatske, financiranje se obavlja izvršavanjem redovnih i nužnih rashoda i izdataka temeljem odluke o financiranju nužnih rashoda i izdataka koju donosi općinski načelnik.</w:t>
      </w:r>
    </w:p>
    <w:p w14:paraId="0142FEC3" w14:textId="77777777" w:rsidR="00A62F28" w:rsidRPr="007C3DA3" w:rsidRDefault="00A62F28" w:rsidP="00B86435">
      <w:pPr>
        <w:jc w:val="both"/>
        <w:rPr>
          <w:rFonts w:asciiTheme="majorHAnsi" w:hAnsiTheme="majorHAnsi"/>
          <w:bCs/>
          <w:lang w:val="hr-HR"/>
        </w:rPr>
      </w:pPr>
    </w:p>
    <w:p w14:paraId="023423C9" w14:textId="77777777" w:rsidR="00B86435" w:rsidRPr="007C3DA3" w:rsidRDefault="00B86435" w:rsidP="00A62F28">
      <w:pPr>
        <w:ind w:firstLine="284"/>
        <w:jc w:val="both"/>
        <w:rPr>
          <w:rFonts w:asciiTheme="majorHAnsi" w:hAnsiTheme="majorHAnsi"/>
          <w:bCs/>
          <w:lang w:val="hr-HR"/>
        </w:rPr>
      </w:pPr>
      <w:r w:rsidRPr="007C3DA3">
        <w:rPr>
          <w:rFonts w:asciiTheme="majorHAnsi" w:hAnsiTheme="majorHAnsi"/>
          <w:bCs/>
          <w:lang w:val="hr-HR"/>
        </w:rPr>
        <w:t xml:space="preserve">Po imenovanju povjerenika Vlade Republike Hrvatske, općinski načelnik predlaže povjereniku novu odluku o financiranju nužnih rashoda i izdataka u koju su uključeni ostvareni prihodi i primici te izvršeni rashodi i izdaci u vremenu do dolaska povjerenika. </w:t>
      </w:r>
      <w:r w:rsidRPr="007C3DA3">
        <w:rPr>
          <w:rFonts w:asciiTheme="majorHAnsi" w:hAnsiTheme="majorHAnsi"/>
          <w:bCs/>
          <w:lang w:val="hr-HR"/>
        </w:rPr>
        <w:lastRenderedPageBreak/>
        <w:t>Ako se do 31. ožujka ne donese proračun, povjerenik donosi odluku o financiranju nužnih rashoda i izdataka za razdoblje do donošenja proračuna.</w:t>
      </w:r>
    </w:p>
    <w:p w14:paraId="254D7831" w14:textId="77777777" w:rsidR="002F06F7" w:rsidRPr="007C3DA3" w:rsidRDefault="002F06F7">
      <w:pPr>
        <w:spacing w:after="200" w:line="276" w:lineRule="auto"/>
        <w:rPr>
          <w:rFonts w:asciiTheme="majorHAnsi" w:hAnsiTheme="majorHAnsi"/>
          <w:b/>
          <w:bCs/>
          <w:lang w:val="hr-HR"/>
        </w:rPr>
      </w:pPr>
      <w:r w:rsidRPr="007C3DA3">
        <w:rPr>
          <w:rFonts w:asciiTheme="majorHAnsi" w:hAnsiTheme="majorHAnsi"/>
          <w:b/>
          <w:bCs/>
          <w:lang w:val="hr-HR"/>
        </w:rPr>
        <w:br w:type="page"/>
      </w:r>
    </w:p>
    <w:p w14:paraId="2808A82F" w14:textId="77777777" w:rsidR="00426C7F" w:rsidRPr="007C3DA3" w:rsidRDefault="00426C7F" w:rsidP="003521CB">
      <w:pPr>
        <w:jc w:val="both"/>
        <w:rPr>
          <w:rFonts w:asciiTheme="majorHAnsi" w:hAnsiTheme="majorHAnsi"/>
          <w:b/>
          <w:bCs/>
          <w:lang w:val="hr-HR"/>
        </w:rPr>
      </w:pPr>
    </w:p>
    <w:p w14:paraId="6F28DCFD" w14:textId="2DF8F69E" w:rsidR="00017C41" w:rsidRPr="007C3DA3" w:rsidRDefault="00426C7F" w:rsidP="003521CB">
      <w:pPr>
        <w:jc w:val="both"/>
        <w:rPr>
          <w:rFonts w:asciiTheme="majorHAnsi" w:hAnsiTheme="majorHAnsi"/>
          <w:b/>
          <w:lang w:val="hr-HR"/>
        </w:rPr>
      </w:pPr>
      <w:r w:rsidRPr="007C3DA3">
        <w:rPr>
          <w:rFonts w:asciiTheme="majorHAnsi" w:hAnsiTheme="majorHAnsi"/>
          <w:b/>
          <w:lang w:val="hr-HR"/>
        </w:rPr>
        <w:t>PRIHODI</w:t>
      </w:r>
    </w:p>
    <w:p w14:paraId="0DB2CA2A" w14:textId="77777777" w:rsidR="00017C41" w:rsidRPr="007C3DA3" w:rsidRDefault="00017C41" w:rsidP="003521CB">
      <w:pPr>
        <w:jc w:val="both"/>
        <w:rPr>
          <w:rFonts w:asciiTheme="majorHAnsi" w:hAnsiTheme="majorHAnsi"/>
          <w:lang w:val="hr-HR"/>
        </w:rPr>
      </w:pPr>
    </w:p>
    <w:p w14:paraId="3B178905" w14:textId="3DB4ABAC" w:rsidR="00017C41" w:rsidRPr="007C3DA3" w:rsidRDefault="00017C41" w:rsidP="003521CB">
      <w:pPr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b/>
          <w:lang w:val="hr-HR"/>
        </w:rPr>
        <w:t xml:space="preserve">Ukupni prihodi Općine </w:t>
      </w:r>
      <w:r w:rsidR="00BC3BAA" w:rsidRPr="007C3DA3">
        <w:rPr>
          <w:rFonts w:asciiTheme="majorHAnsi" w:hAnsiTheme="majorHAnsi"/>
          <w:b/>
          <w:lang w:val="hr-HR"/>
        </w:rPr>
        <w:t>Podgora</w:t>
      </w:r>
      <w:r w:rsidR="00D728E7" w:rsidRPr="007C3DA3">
        <w:rPr>
          <w:rFonts w:asciiTheme="majorHAnsi" w:hAnsiTheme="majorHAnsi"/>
          <w:b/>
          <w:lang w:val="hr-HR"/>
        </w:rPr>
        <w:t xml:space="preserve"> za </w:t>
      </w:r>
      <w:r w:rsidR="005912E9" w:rsidRPr="007C3DA3">
        <w:rPr>
          <w:rFonts w:asciiTheme="majorHAnsi" w:hAnsiTheme="majorHAnsi"/>
          <w:b/>
          <w:lang w:val="hr-HR"/>
        </w:rPr>
        <w:t>202</w:t>
      </w:r>
      <w:r w:rsidR="009644B7" w:rsidRPr="007C3DA3">
        <w:rPr>
          <w:rFonts w:asciiTheme="majorHAnsi" w:hAnsiTheme="majorHAnsi"/>
          <w:b/>
          <w:lang w:val="hr-HR"/>
        </w:rPr>
        <w:t>3</w:t>
      </w:r>
      <w:r w:rsidRPr="007C3DA3">
        <w:rPr>
          <w:rFonts w:asciiTheme="majorHAnsi" w:hAnsiTheme="majorHAnsi"/>
          <w:b/>
          <w:lang w:val="hr-HR"/>
        </w:rPr>
        <w:t xml:space="preserve">. godinu planirani su u iznosu od </w:t>
      </w:r>
      <w:r w:rsidR="009644B7" w:rsidRPr="007C3DA3">
        <w:rPr>
          <w:rFonts w:asciiTheme="majorHAnsi" w:hAnsiTheme="majorHAnsi"/>
          <w:b/>
          <w:bCs/>
          <w:lang w:val="hr-HR"/>
        </w:rPr>
        <w:t xml:space="preserve">4.170.574,00 eura </w:t>
      </w:r>
    </w:p>
    <w:p w14:paraId="10F04EC6" w14:textId="77777777" w:rsidR="0032702F" w:rsidRPr="007C3DA3" w:rsidRDefault="0032702F" w:rsidP="003521CB">
      <w:pPr>
        <w:jc w:val="both"/>
        <w:rPr>
          <w:rFonts w:asciiTheme="majorHAnsi" w:hAnsiTheme="majorHAnsi"/>
          <w:b/>
          <w:lang w:val="hr-HR"/>
        </w:rPr>
      </w:pPr>
      <w:r w:rsidRPr="007C3DA3">
        <w:rPr>
          <w:rFonts w:asciiTheme="majorHAnsi" w:hAnsiTheme="majorHAnsi"/>
          <w:b/>
          <w:lang w:val="hr-HR"/>
        </w:rPr>
        <w:t>Prihodi od poslovanja</w:t>
      </w:r>
    </w:p>
    <w:p w14:paraId="6E0AC01E" w14:textId="77777777" w:rsidR="0032702F" w:rsidRPr="007C3DA3" w:rsidRDefault="0032702F" w:rsidP="003521CB">
      <w:pPr>
        <w:jc w:val="both"/>
        <w:rPr>
          <w:rFonts w:asciiTheme="majorHAnsi" w:hAnsiTheme="majorHAnsi"/>
          <w:b/>
          <w:lang w:val="hr-HR"/>
        </w:rPr>
      </w:pPr>
    </w:p>
    <w:p w14:paraId="2D7935F6" w14:textId="205EE202" w:rsidR="00017C41" w:rsidRPr="007C3DA3" w:rsidRDefault="00017C41" w:rsidP="003521CB">
      <w:pPr>
        <w:ind w:firstLine="284"/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 xml:space="preserve">Prihodi od poslovanja </w:t>
      </w:r>
      <w:r w:rsidR="00247F16" w:rsidRPr="007C3DA3">
        <w:rPr>
          <w:rFonts w:asciiTheme="majorHAnsi" w:hAnsiTheme="majorHAnsi"/>
          <w:lang w:val="hr-HR"/>
        </w:rPr>
        <w:t xml:space="preserve">Općine </w:t>
      </w:r>
      <w:r w:rsidR="00BC3BAA" w:rsidRPr="007C3DA3">
        <w:rPr>
          <w:rFonts w:asciiTheme="majorHAnsi" w:hAnsiTheme="majorHAnsi"/>
          <w:lang w:val="hr-HR"/>
        </w:rPr>
        <w:t>Podgora</w:t>
      </w:r>
      <w:r w:rsidR="00D728E7" w:rsidRPr="007C3DA3">
        <w:rPr>
          <w:rFonts w:asciiTheme="majorHAnsi" w:hAnsiTheme="majorHAnsi"/>
          <w:lang w:val="hr-HR"/>
        </w:rPr>
        <w:t xml:space="preserve"> za </w:t>
      </w:r>
      <w:r w:rsidR="005912E9" w:rsidRPr="007C3DA3">
        <w:rPr>
          <w:rFonts w:asciiTheme="majorHAnsi" w:hAnsiTheme="majorHAnsi"/>
          <w:lang w:val="hr-HR"/>
        </w:rPr>
        <w:t>202</w:t>
      </w:r>
      <w:r w:rsidR="00C55779" w:rsidRPr="007C3DA3">
        <w:rPr>
          <w:rFonts w:asciiTheme="majorHAnsi" w:hAnsiTheme="majorHAnsi"/>
          <w:lang w:val="hr-HR"/>
        </w:rPr>
        <w:t>3</w:t>
      </w:r>
      <w:r w:rsidRPr="007C3DA3">
        <w:rPr>
          <w:rFonts w:asciiTheme="majorHAnsi" w:hAnsiTheme="majorHAnsi"/>
          <w:lang w:val="hr-HR"/>
        </w:rPr>
        <w:t>. godinu planirani su u iznosu od</w:t>
      </w:r>
      <w:r w:rsidR="00D728E7" w:rsidRPr="007C3DA3">
        <w:rPr>
          <w:rFonts w:asciiTheme="majorHAnsi" w:hAnsiTheme="majorHAnsi"/>
          <w:bCs/>
          <w:lang w:val="hr-HR"/>
        </w:rPr>
        <w:t xml:space="preserve">   </w:t>
      </w:r>
      <w:r w:rsidR="00C55779" w:rsidRPr="007C3DA3">
        <w:rPr>
          <w:rFonts w:asciiTheme="majorHAnsi" w:hAnsiTheme="majorHAnsi"/>
          <w:lang w:val="hr-HR"/>
        </w:rPr>
        <w:t>3.824.169,00 eura</w:t>
      </w:r>
      <w:r w:rsidRPr="007C3DA3">
        <w:rPr>
          <w:rFonts w:asciiTheme="majorHAnsi" w:hAnsiTheme="majorHAnsi"/>
          <w:lang w:val="hr-HR"/>
        </w:rPr>
        <w:t>, a čine ih:</w:t>
      </w:r>
    </w:p>
    <w:p w14:paraId="1E17E9F9" w14:textId="1156B081" w:rsidR="00017C41" w:rsidRPr="007C3DA3" w:rsidRDefault="00017C41" w:rsidP="003521CB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>Prihodi od poreza planirani u iznosu od</w:t>
      </w:r>
      <w:r w:rsidR="005912E9" w:rsidRPr="007C3DA3">
        <w:rPr>
          <w:rFonts w:asciiTheme="majorHAnsi" w:hAnsiTheme="majorHAnsi"/>
          <w:lang w:val="hr-HR"/>
        </w:rPr>
        <w:t xml:space="preserve"> </w:t>
      </w:r>
      <w:r w:rsidR="00C55779" w:rsidRPr="007C3DA3">
        <w:rPr>
          <w:rFonts w:asciiTheme="majorHAnsi" w:hAnsiTheme="majorHAnsi"/>
          <w:lang w:val="hr-HR"/>
        </w:rPr>
        <w:t>1.580.941,00 eura,</w:t>
      </w:r>
    </w:p>
    <w:p w14:paraId="1677B380" w14:textId="79D4F3C2" w:rsidR="003A49E6" w:rsidRPr="007C3DA3" w:rsidRDefault="00021635" w:rsidP="003521CB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 xml:space="preserve">Pomoći iz inozemstva </w:t>
      </w:r>
      <w:r w:rsidR="00224139" w:rsidRPr="007C3DA3">
        <w:rPr>
          <w:rFonts w:asciiTheme="majorHAnsi" w:hAnsiTheme="majorHAnsi"/>
          <w:lang w:val="hr-HR"/>
        </w:rPr>
        <w:t xml:space="preserve">i od subjekata unutar </w:t>
      </w:r>
      <w:r w:rsidR="00BC3BAA" w:rsidRPr="007C3DA3">
        <w:rPr>
          <w:rFonts w:asciiTheme="majorHAnsi" w:hAnsiTheme="majorHAnsi"/>
          <w:lang w:val="hr-HR"/>
        </w:rPr>
        <w:t>općeg proračuna</w:t>
      </w:r>
      <w:r w:rsidR="00961A3A" w:rsidRPr="007C3DA3">
        <w:rPr>
          <w:rFonts w:asciiTheme="majorHAnsi" w:hAnsiTheme="majorHAnsi"/>
          <w:lang w:val="hr-HR"/>
        </w:rPr>
        <w:t xml:space="preserve"> planirane u iznosu od </w:t>
      </w:r>
      <w:r w:rsidR="00C55779" w:rsidRPr="007C3DA3">
        <w:rPr>
          <w:rFonts w:asciiTheme="majorHAnsi" w:hAnsiTheme="majorHAnsi"/>
          <w:lang w:val="hr-HR"/>
        </w:rPr>
        <w:t>992.364,00 eura,</w:t>
      </w:r>
    </w:p>
    <w:p w14:paraId="092DF844" w14:textId="1AE41387" w:rsidR="00961A3A" w:rsidRPr="007C3DA3" w:rsidRDefault="00961A3A" w:rsidP="003521CB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 xml:space="preserve">Prihodi od imovine planirani u iznosu od </w:t>
      </w:r>
      <w:r w:rsidR="00C55779" w:rsidRPr="007C3DA3">
        <w:rPr>
          <w:rFonts w:asciiTheme="majorHAnsi" w:hAnsiTheme="majorHAnsi"/>
          <w:lang w:val="hr-HR"/>
        </w:rPr>
        <w:t>391.732,00 eura,</w:t>
      </w:r>
    </w:p>
    <w:p w14:paraId="4399F61C" w14:textId="4BD17925" w:rsidR="00961A3A" w:rsidRPr="007C3DA3" w:rsidRDefault="00961A3A" w:rsidP="003521CB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>Prihodi od upravni</w:t>
      </w:r>
      <w:r w:rsidR="00BC3BAA" w:rsidRPr="007C3DA3">
        <w:rPr>
          <w:rFonts w:asciiTheme="majorHAnsi" w:hAnsiTheme="majorHAnsi"/>
          <w:lang w:val="hr-HR"/>
        </w:rPr>
        <w:t>h i administrativnih pristojbi, pristojbi</w:t>
      </w:r>
      <w:r w:rsidR="00224139" w:rsidRPr="007C3DA3">
        <w:rPr>
          <w:rFonts w:asciiTheme="majorHAnsi" w:hAnsiTheme="majorHAnsi"/>
          <w:lang w:val="hr-HR"/>
        </w:rPr>
        <w:t xml:space="preserve"> </w:t>
      </w:r>
      <w:r w:rsidRPr="007C3DA3">
        <w:rPr>
          <w:rFonts w:asciiTheme="majorHAnsi" w:hAnsiTheme="majorHAnsi"/>
          <w:lang w:val="hr-HR"/>
        </w:rPr>
        <w:t>po posebnim propisima</w:t>
      </w:r>
      <w:r w:rsidR="00BC3BAA" w:rsidRPr="007C3DA3">
        <w:rPr>
          <w:rFonts w:asciiTheme="majorHAnsi" w:hAnsiTheme="majorHAnsi"/>
          <w:lang w:val="hr-HR"/>
        </w:rPr>
        <w:t xml:space="preserve"> i naknada</w:t>
      </w:r>
      <w:r w:rsidRPr="007C3DA3">
        <w:rPr>
          <w:rFonts w:asciiTheme="majorHAnsi" w:hAnsiTheme="majorHAnsi"/>
          <w:lang w:val="hr-HR"/>
        </w:rPr>
        <w:t xml:space="preserve"> planirani u iznosu od </w:t>
      </w:r>
      <w:r w:rsidR="00C55779" w:rsidRPr="007C3DA3">
        <w:rPr>
          <w:rFonts w:asciiTheme="majorHAnsi" w:hAnsiTheme="majorHAnsi"/>
          <w:lang w:val="hr-HR"/>
        </w:rPr>
        <w:t>812.680,00 eura,</w:t>
      </w:r>
    </w:p>
    <w:p w14:paraId="04836CDD" w14:textId="3A5D5786" w:rsidR="00BC3BAA" w:rsidRPr="007C3DA3" w:rsidRDefault="00BC3BAA" w:rsidP="003521CB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>Prihodi od prodaje proizvoda i robe te pruženih usluga i prihodi od d</w:t>
      </w:r>
      <w:r w:rsidR="001F172B" w:rsidRPr="007C3DA3">
        <w:rPr>
          <w:rFonts w:asciiTheme="majorHAnsi" w:hAnsiTheme="majorHAnsi"/>
          <w:lang w:val="hr-HR"/>
        </w:rPr>
        <w:t xml:space="preserve">onacija planirani u iznosu od </w:t>
      </w:r>
      <w:r w:rsidR="00C55779" w:rsidRPr="007C3DA3">
        <w:rPr>
          <w:rFonts w:asciiTheme="majorHAnsi" w:hAnsiTheme="majorHAnsi"/>
          <w:lang w:val="hr-HR"/>
        </w:rPr>
        <w:t>13.272,00 eura,</w:t>
      </w:r>
    </w:p>
    <w:p w14:paraId="40F401D9" w14:textId="75C6170A" w:rsidR="00BC3BAA" w:rsidRPr="007C3DA3" w:rsidRDefault="00BC3BAA" w:rsidP="003521CB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 xml:space="preserve">Kazne, upravne mjere i ostali </w:t>
      </w:r>
      <w:r w:rsidR="00D728E7" w:rsidRPr="007C3DA3">
        <w:rPr>
          <w:rFonts w:asciiTheme="majorHAnsi" w:hAnsiTheme="majorHAnsi"/>
          <w:lang w:val="hr-HR"/>
        </w:rPr>
        <w:t xml:space="preserve">prihodi planirani u iznosu od </w:t>
      </w:r>
      <w:r w:rsidR="00C55779" w:rsidRPr="007C3DA3">
        <w:rPr>
          <w:rFonts w:asciiTheme="majorHAnsi" w:hAnsiTheme="majorHAnsi"/>
          <w:lang w:val="hr-HR"/>
        </w:rPr>
        <w:t>33.180,00 eura.</w:t>
      </w:r>
    </w:p>
    <w:p w14:paraId="195D8D5E" w14:textId="77777777" w:rsidR="00AA1D30" w:rsidRPr="007C3DA3" w:rsidRDefault="00AA1D30" w:rsidP="003521CB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</w:p>
    <w:p w14:paraId="35050852" w14:textId="77777777" w:rsidR="0032702F" w:rsidRPr="007C3DA3" w:rsidRDefault="0032702F" w:rsidP="003521CB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7C3DA3">
        <w:rPr>
          <w:rFonts w:asciiTheme="majorHAnsi" w:hAnsiTheme="majorHAnsi"/>
          <w:b/>
          <w:lang w:val="hr-HR"/>
        </w:rPr>
        <w:t>Prihodi od prodaje nefinancijske imovine</w:t>
      </w:r>
    </w:p>
    <w:p w14:paraId="1D1CFBF8" w14:textId="77777777" w:rsidR="0032702F" w:rsidRPr="007C3DA3" w:rsidRDefault="0032702F" w:rsidP="003521CB">
      <w:pPr>
        <w:jc w:val="both"/>
        <w:rPr>
          <w:rFonts w:asciiTheme="majorHAnsi" w:hAnsiTheme="majorHAnsi"/>
          <w:lang w:val="hr-HR"/>
        </w:rPr>
      </w:pPr>
    </w:p>
    <w:p w14:paraId="7BFB2C30" w14:textId="34FD5A72" w:rsidR="00224139" w:rsidRPr="007C3DA3" w:rsidRDefault="000463CC" w:rsidP="003521CB">
      <w:pPr>
        <w:ind w:firstLine="708"/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 xml:space="preserve">Prihodi od prodaje nefinancijske imovine planirani u iznosu od </w:t>
      </w:r>
      <w:r w:rsidR="00326FBB" w:rsidRPr="007C3DA3">
        <w:rPr>
          <w:rFonts w:asciiTheme="majorHAnsi" w:hAnsiTheme="majorHAnsi"/>
          <w:lang w:val="hr-HR"/>
        </w:rPr>
        <w:t>346.405,00 eura</w:t>
      </w:r>
      <w:r w:rsidR="00BC3BAA" w:rsidRPr="007C3DA3">
        <w:rPr>
          <w:rFonts w:asciiTheme="majorHAnsi" w:hAnsiTheme="majorHAnsi"/>
          <w:lang w:val="hr-HR"/>
        </w:rPr>
        <w:t xml:space="preserve"> a čine ih:</w:t>
      </w:r>
    </w:p>
    <w:p w14:paraId="6DDB1822" w14:textId="664B1D6D" w:rsidR="00BC3BAA" w:rsidRPr="007C3DA3" w:rsidRDefault="00BC3BAA" w:rsidP="005B1566">
      <w:pPr>
        <w:pStyle w:val="Odlomakpopisa"/>
        <w:numPr>
          <w:ilvl w:val="0"/>
          <w:numId w:val="7"/>
        </w:numPr>
        <w:ind w:left="851" w:hanging="425"/>
        <w:jc w:val="both"/>
        <w:rPr>
          <w:rFonts w:asciiTheme="majorHAnsi" w:hAnsiTheme="majorHAnsi"/>
          <w:bCs/>
          <w:lang w:val="hr-HR"/>
        </w:rPr>
      </w:pPr>
      <w:r w:rsidRPr="007C3DA3">
        <w:rPr>
          <w:rFonts w:asciiTheme="majorHAnsi" w:hAnsiTheme="majorHAnsi"/>
          <w:bCs/>
          <w:lang w:val="hr-HR"/>
        </w:rPr>
        <w:t>Prihodi od prodaje neproizvedene dugotrajne i</w:t>
      </w:r>
      <w:r w:rsidR="00753249" w:rsidRPr="007C3DA3">
        <w:rPr>
          <w:rFonts w:asciiTheme="majorHAnsi" w:hAnsiTheme="majorHAnsi"/>
          <w:bCs/>
          <w:lang w:val="hr-HR"/>
        </w:rPr>
        <w:t xml:space="preserve">movine planirani u iznosu od </w:t>
      </w:r>
      <w:r w:rsidR="00326FBB" w:rsidRPr="007C3DA3">
        <w:rPr>
          <w:rFonts w:asciiTheme="majorHAnsi" w:hAnsiTheme="majorHAnsi"/>
          <w:bCs/>
          <w:lang w:val="hr-HR"/>
        </w:rPr>
        <w:t>316.542,00 eura,</w:t>
      </w:r>
    </w:p>
    <w:p w14:paraId="6AB4BEBA" w14:textId="0D079EB0" w:rsidR="00326FBB" w:rsidRPr="007C3DA3" w:rsidRDefault="00326FBB" w:rsidP="005B1566">
      <w:pPr>
        <w:pStyle w:val="Odlomakpopisa"/>
        <w:numPr>
          <w:ilvl w:val="0"/>
          <w:numId w:val="7"/>
        </w:numPr>
        <w:ind w:left="851" w:hanging="425"/>
        <w:jc w:val="both"/>
        <w:rPr>
          <w:rFonts w:asciiTheme="majorHAnsi" w:hAnsiTheme="majorHAnsi"/>
          <w:bCs/>
          <w:lang w:val="hr-HR"/>
        </w:rPr>
      </w:pPr>
      <w:r w:rsidRPr="007C3DA3">
        <w:rPr>
          <w:rFonts w:asciiTheme="majorHAnsi" w:hAnsiTheme="majorHAnsi"/>
          <w:bCs/>
          <w:lang w:val="hr-HR"/>
        </w:rPr>
        <w:t>Prihodi od prodaje proizvedene dugotrajne imovine planirani u iznosu od 29.863,00 eura.</w:t>
      </w:r>
    </w:p>
    <w:p w14:paraId="52BE357B" w14:textId="738DE392" w:rsidR="00FF5055" w:rsidRPr="007C3DA3" w:rsidRDefault="00FF5055" w:rsidP="003521CB">
      <w:pPr>
        <w:jc w:val="both"/>
        <w:rPr>
          <w:rFonts w:asciiTheme="majorHAnsi" w:hAnsiTheme="majorHAnsi"/>
          <w:lang w:val="hr-HR"/>
        </w:rPr>
      </w:pPr>
    </w:p>
    <w:p w14:paraId="25603E3E" w14:textId="7840A111" w:rsidR="00ED7D5C" w:rsidRPr="007C3DA3" w:rsidRDefault="00ED7D5C" w:rsidP="003521CB">
      <w:pPr>
        <w:jc w:val="both"/>
        <w:rPr>
          <w:rFonts w:asciiTheme="majorHAnsi" w:hAnsiTheme="majorHAnsi"/>
          <w:lang w:val="hr-HR"/>
        </w:rPr>
      </w:pPr>
    </w:p>
    <w:p w14:paraId="6270137E" w14:textId="00A8AE9B" w:rsidR="00ED7D5C" w:rsidRPr="007C3DA3" w:rsidRDefault="00ED7D5C" w:rsidP="003521CB">
      <w:pPr>
        <w:jc w:val="both"/>
        <w:rPr>
          <w:rFonts w:asciiTheme="majorHAnsi" w:hAnsiTheme="majorHAnsi"/>
          <w:lang w:val="hr-HR"/>
        </w:rPr>
      </w:pPr>
    </w:p>
    <w:p w14:paraId="623F1E03" w14:textId="2A6F51A7" w:rsidR="00ED7D5C" w:rsidRPr="007C3DA3" w:rsidRDefault="00ED7D5C" w:rsidP="003521CB">
      <w:pPr>
        <w:jc w:val="both"/>
        <w:rPr>
          <w:rFonts w:asciiTheme="majorHAnsi" w:hAnsiTheme="majorHAnsi"/>
          <w:lang w:val="hr-HR"/>
        </w:rPr>
      </w:pPr>
    </w:p>
    <w:p w14:paraId="0B9C3C94" w14:textId="03CCA321" w:rsidR="00ED7D5C" w:rsidRPr="007C3DA3" w:rsidRDefault="00ED7D5C" w:rsidP="003521CB">
      <w:pPr>
        <w:jc w:val="both"/>
        <w:rPr>
          <w:rFonts w:asciiTheme="majorHAnsi" w:hAnsiTheme="majorHAnsi"/>
          <w:lang w:val="hr-HR"/>
        </w:rPr>
      </w:pPr>
    </w:p>
    <w:p w14:paraId="5C9AE6A7" w14:textId="3D8F8151" w:rsidR="00ED7D5C" w:rsidRPr="007C3DA3" w:rsidRDefault="00ED7D5C" w:rsidP="003521CB">
      <w:pPr>
        <w:jc w:val="both"/>
        <w:rPr>
          <w:rFonts w:asciiTheme="majorHAnsi" w:hAnsiTheme="majorHAnsi"/>
          <w:lang w:val="hr-HR"/>
        </w:rPr>
      </w:pPr>
    </w:p>
    <w:p w14:paraId="4560C270" w14:textId="2C101D81" w:rsidR="00ED7D5C" w:rsidRPr="007C3DA3" w:rsidRDefault="00ED7D5C" w:rsidP="003521CB">
      <w:pPr>
        <w:jc w:val="both"/>
        <w:rPr>
          <w:rFonts w:asciiTheme="majorHAnsi" w:hAnsiTheme="majorHAnsi"/>
          <w:lang w:val="hr-HR"/>
        </w:rPr>
      </w:pPr>
    </w:p>
    <w:p w14:paraId="0148970A" w14:textId="58D6FE73" w:rsidR="00ED7D5C" w:rsidRPr="007C3DA3" w:rsidRDefault="00ED7D5C" w:rsidP="003521CB">
      <w:pPr>
        <w:jc w:val="both"/>
        <w:rPr>
          <w:rFonts w:asciiTheme="majorHAnsi" w:hAnsiTheme="majorHAnsi"/>
          <w:lang w:val="hr-HR"/>
        </w:rPr>
      </w:pPr>
    </w:p>
    <w:p w14:paraId="4AEC54E0" w14:textId="77777777" w:rsidR="00ED7D5C" w:rsidRPr="007C3DA3" w:rsidRDefault="00ED7D5C" w:rsidP="003521CB">
      <w:pPr>
        <w:jc w:val="both"/>
        <w:rPr>
          <w:rFonts w:asciiTheme="majorHAnsi" w:hAnsiTheme="majorHAnsi"/>
          <w:lang w:val="hr-HR"/>
        </w:rPr>
      </w:pPr>
    </w:p>
    <w:p w14:paraId="66168493" w14:textId="77777777" w:rsidR="00332842" w:rsidRPr="007C3DA3" w:rsidRDefault="00977342" w:rsidP="003521CB">
      <w:pPr>
        <w:jc w:val="both"/>
        <w:rPr>
          <w:rFonts w:asciiTheme="majorHAnsi" w:hAnsiTheme="majorHAnsi"/>
          <w:b/>
          <w:lang w:val="hr-HR"/>
        </w:rPr>
      </w:pPr>
      <w:r w:rsidRPr="007C3DA3">
        <w:rPr>
          <w:rFonts w:asciiTheme="majorHAnsi" w:hAnsiTheme="majorHAnsi"/>
          <w:b/>
          <w:lang w:val="hr-HR"/>
        </w:rPr>
        <w:t>RASHODI</w:t>
      </w:r>
    </w:p>
    <w:p w14:paraId="08E8F3E4" w14:textId="77777777" w:rsidR="00977342" w:rsidRPr="007C3DA3" w:rsidRDefault="00977342" w:rsidP="003521CB">
      <w:pPr>
        <w:jc w:val="both"/>
        <w:rPr>
          <w:rFonts w:asciiTheme="majorHAnsi" w:hAnsiTheme="majorHAnsi"/>
          <w:b/>
          <w:lang w:val="hr-HR"/>
        </w:rPr>
      </w:pPr>
    </w:p>
    <w:p w14:paraId="6BE1284C" w14:textId="23484CBA" w:rsidR="0032702F" w:rsidRPr="007C3DA3" w:rsidRDefault="0032702F" w:rsidP="003521CB">
      <w:pPr>
        <w:jc w:val="both"/>
        <w:rPr>
          <w:rFonts w:asciiTheme="majorHAnsi" w:hAnsiTheme="majorHAnsi"/>
          <w:b/>
          <w:lang w:val="hr-HR"/>
        </w:rPr>
      </w:pPr>
      <w:r w:rsidRPr="007C3DA3">
        <w:rPr>
          <w:rFonts w:asciiTheme="majorHAnsi" w:hAnsiTheme="majorHAnsi"/>
          <w:b/>
          <w:lang w:val="hr-HR"/>
        </w:rPr>
        <w:t xml:space="preserve">Ukupni </w:t>
      </w:r>
      <w:r w:rsidR="006D3512" w:rsidRPr="007C3DA3">
        <w:rPr>
          <w:rFonts w:asciiTheme="majorHAnsi" w:hAnsiTheme="majorHAnsi"/>
          <w:b/>
          <w:lang w:val="hr-HR"/>
        </w:rPr>
        <w:t>rashodi</w:t>
      </w:r>
      <w:r w:rsidR="00977342" w:rsidRPr="007C3DA3">
        <w:rPr>
          <w:rFonts w:asciiTheme="majorHAnsi" w:hAnsiTheme="majorHAnsi"/>
          <w:b/>
          <w:lang w:val="hr-HR"/>
        </w:rPr>
        <w:t xml:space="preserve"> </w:t>
      </w:r>
      <w:r w:rsidRPr="007C3DA3">
        <w:rPr>
          <w:rFonts w:asciiTheme="majorHAnsi" w:hAnsiTheme="majorHAnsi"/>
          <w:b/>
          <w:lang w:val="hr-HR"/>
        </w:rPr>
        <w:t xml:space="preserve">Općine </w:t>
      </w:r>
      <w:r w:rsidR="00BC3BAA" w:rsidRPr="007C3DA3">
        <w:rPr>
          <w:rFonts w:asciiTheme="majorHAnsi" w:hAnsiTheme="majorHAnsi"/>
          <w:b/>
          <w:lang w:val="hr-HR"/>
        </w:rPr>
        <w:t>Podgora</w:t>
      </w:r>
      <w:r w:rsidR="00753249" w:rsidRPr="007C3DA3">
        <w:rPr>
          <w:rFonts w:asciiTheme="majorHAnsi" w:hAnsiTheme="majorHAnsi"/>
          <w:b/>
          <w:lang w:val="hr-HR"/>
        </w:rPr>
        <w:t xml:space="preserve"> za </w:t>
      </w:r>
      <w:r w:rsidR="009D512A" w:rsidRPr="007C3DA3">
        <w:rPr>
          <w:rFonts w:asciiTheme="majorHAnsi" w:hAnsiTheme="majorHAnsi"/>
          <w:b/>
          <w:lang w:val="hr-HR"/>
        </w:rPr>
        <w:t>202</w:t>
      </w:r>
      <w:r w:rsidR="005F4336" w:rsidRPr="007C3DA3">
        <w:rPr>
          <w:rFonts w:asciiTheme="majorHAnsi" w:hAnsiTheme="majorHAnsi"/>
          <w:b/>
          <w:lang w:val="hr-HR"/>
        </w:rPr>
        <w:t>3</w:t>
      </w:r>
      <w:r w:rsidRPr="007C3DA3">
        <w:rPr>
          <w:rFonts w:asciiTheme="majorHAnsi" w:hAnsiTheme="majorHAnsi"/>
          <w:b/>
          <w:lang w:val="hr-HR"/>
        </w:rPr>
        <w:t xml:space="preserve">. godinu planirani su u iznosu od </w:t>
      </w:r>
      <w:r w:rsidR="005F4336" w:rsidRPr="007C3DA3">
        <w:rPr>
          <w:rFonts w:asciiTheme="majorHAnsi" w:hAnsiTheme="majorHAnsi"/>
          <w:b/>
          <w:bCs/>
          <w:lang w:val="hr-HR"/>
        </w:rPr>
        <w:t>4.170.574,00 eura</w:t>
      </w:r>
    </w:p>
    <w:p w14:paraId="37D3EDD6" w14:textId="77777777" w:rsidR="0032702F" w:rsidRPr="007C3DA3" w:rsidRDefault="0032702F" w:rsidP="003521CB">
      <w:pPr>
        <w:jc w:val="both"/>
        <w:rPr>
          <w:rFonts w:asciiTheme="majorHAnsi" w:hAnsiTheme="majorHAnsi"/>
          <w:b/>
          <w:lang w:val="hr-HR"/>
        </w:rPr>
      </w:pPr>
    </w:p>
    <w:p w14:paraId="5857F8E4" w14:textId="180E7ECA" w:rsidR="0032702F" w:rsidRPr="007C3DA3" w:rsidRDefault="0055411C" w:rsidP="003521CB">
      <w:pPr>
        <w:ind w:firstLine="360"/>
        <w:jc w:val="both"/>
        <w:rPr>
          <w:rFonts w:asciiTheme="majorHAnsi" w:hAnsiTheme="majorHAnsi"/>
          <w:b/>
          <w:lang w:val="hr-HR"/>
        </w:rPr>
      </w:pPr>
      <w:r w:rsidRPr="007C3DA3">
        <w:rPr>
          <w:rFonts w:asciiTheme="majorHAnsi" w:hAnsiTheme="majorHAnsi"/>
          <w:b/>
          <w:lang w:val="hr-HR"/>
        </w:rPr>
        <w:t xml:space="preserve">Rashodi </w:t>
      </w:r>
      <w:r w:rsidR="0032702F" w:rsidRPr="007C3DA3">
        <w:rPr>
          <w:rFonts w:asciiTheme="majorHAnsi" w:hAnsiTheme="majorHAnsi"/>
          <w:b/>
          <w:lang w:val="hr-HR"/>
        </w:rPr>
        <w:t xml:space="preserve">poslovanja </w:t>
      </w:r>
      <w:r w:rsidR="00546E53" w:rsidRPr="007C3DA3">
        <w:rPr>
          <w:rFonts w:asciiTheme="majorHAnsi" w:hAnsiTheme="majorHAnsi"/>
          <w:b/>
          <w:lang w:val="hr-HR"/>
        </w:rPr>
        <w:t xml:space="preserve">Općine </w:t>
      </w:r>
      <w:r w:rsidR="00BC3BAA" w:rsidRPr="007C3DA3">
        <w:rPr>
          <w:rFonts w:asciiTheme="majorHAnsi" w:hAnsiTheme="majorHAnsi"/>
          <w:b/>
          <w:lang w:val="hr-HR"/>
        </w:rPr>
        <w:t>Podgora</w:t>
      </w:r>
      <w:r w:rsidR="00753249" w:rsidRPr="007C3DA3">
        <w:rPr>
          <w:rFonts w:asciiTheme="majorHAnsi" w:hAnsiTheme="majorHAnsi"/>
          <w:b/>
          <w:lang w:val="hr-HR"/>
        </w:rPr>
        <w:t xml:space="preserve"> za </w:t>
      </w:r>
      <w:r w:rsidR="009D512A" w:rsidRPr="007C3DA3">
        <w:rPr>
          <w:rFonts w:asciiTheme="majorHAnsi" w:hAnsiTheme="majorHAnsi"/>
          <w:b/>
          <w:lang w:val="hr-HR"/>
        </w:rPr>
        <w:t>202</w:t>
      </w:r>
      <w:r w:rsidR="005F4336" w:rsidRPr="007C3DA3">
        <w:rPr>
          <w:rFonts w:asciiTheme="majorHAnsi" w:hAnsiTheme="majorHAnsi"/>
          <w:b/>
          <w:lang w:val="hr-HR"/>
        </w:rPr>
        <w:t>3</w:t>
      </w:r>
      <w:r w:rsidR="0032702F" w:rsidRPr="007C3DA3">
        <w:rPr>
          <w:rFonts w:asciiTheme="majorHAnsi" w:hAnsiTheme="majorHAnsi"/>
          <w:b/>
          <w:lang w:val="hr-HR"/>
        </w:rPr>
        <w:t xml:space="preserve">. godinu planirani su u iznosu od </w:t>
      </w:r>
      <w:r w:rsidR="005F4336" w:rsidRPr="007C3DA3">
        <w:rPr>
          <w:rFonts w:asciiTheme="majorHAnsi" w:hAnsiTheme="majorHAnsi"/>
          <w:b/>
          <w:bCs/>
          <w:lang w:val="hr-HR"/>
        </w:rPr>
        <w:t>2.057.065,00 eura</w:t>
      </w:r>
      <w:r w:rsidR="0032702F" w:rsidRPr="007C3DA3">
        <w:rPr>
          <w:rFonts w:asciiTheme="majorHAnsi" w:hAnsiTheme="majorHAnsi"/>
          <w:b/>
          <w:lang w:val="hr-HR"/>
        </w:rPr>
        <w:t>, a čine ih:</w:t>
      </w:r>
    </w:p>
    <w:p w14:paraId="41F42DFA" w14:textId="77777777" w:rsidR="00224139" w:rsidRPr="007C3DA3" w:rsidRDefault="00224139" w:rsidP="003521CB">
      <w:pPr>
        <w:ind w:firstLine="360"/>
        <w:jc w:val="both"/>
        <w:rPr>
          <w:rFonts w:asciiTheme="majorHAnsi" w:hAnsiTheme="majorHAnsi"/>
          <w:lang w:val="hr-HR"/>
        </w:rPr>
      </w:pPr>
    </w:p>
    <w:p w14:paraId="4F949FEB" w14:textId="216E3A14" w:rsidR="0032702F" w:rsidRPr="007C3DA3" w:rsidRDefault="0032702F" w:rsidP="003521CB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 xml:space="preserve">Rashodi za zaposlene planirani u iznosu od </w:t>
      </w:r>
      <w:r w:rsidR="005F4336" w:rsidRPr="007C3DA3">
        <w:rPr>
          <w:rFonts w:asciiTheme="majorHAnsi" w:hAnsiTheme="majorHAnsi"/>
          <w:lang w:val="hr-HR"/>
        </w:rPr>
        <w:t>455.911,00 eura,</w:t>
      </w:r>
    </w:p>
    <w:p w14:paraId="13C7DAE2" w14:textId="10B3F1B0" w:rsidR="00EE4290" w:rsidRPr="007C3DA3" w:rsidRDefault="00EE4290" w:rsidP="003521CB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 xml:space="preserve">Materijalni rashodi planirani u iznosu od </w:t>
      </w:r>
      <w:r w:rsidR="005F4336" w:rsidRPr="007C3DA3">
        <w:rPr>
          <w:rFonts w:asciiTheme="majorHAnsi" w:hAnsiTheme="majorHAnsi"/>
          <w:lang w:val="hr-HR"/>
        </w:rPr>
        <w:t>1.303.785,00 eura,</w:t>
      </w:r>
    </w:p>
    <w:p w14:paraId="7524C1C7" w14:textId="75D0D109" w:rsidR="00EE4290" w:rsidRPr="007C3DA3" w:rsidRDefault="00EE4290" w:rsidP="003521CB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 xml:space="preserve">Financijski rashodi planirani u iznosu od </w:t>
      </w:r>
      <w:r w:rsidR="005F4336" w:rsidRPr="007C3DA3">
        <w:rPr>
          <w:rFonts w:asciiTheme="majorHAnsi" w:hAnsiTheme="majorHAnsi"/>
          <w:lang w:val="hr-HR"/>
        </w:rPr>
        <w:t>10.290,00 eura,</w:t>
      </w:r>
    </w:p>
    <w:p w14:paraId="4E43F843" w14:textId="21C5FC6C" w:rsidR="00E111A6" w:rsidRPr="007C3DA3" w:rsidRDefault="00E111A6" w:rsidP="003521CB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 xml:space="preserve">Subvencije </w:t>
      </w:r>
      <w:r w:rsidR="00EA249D" w:rsidRPr="007C3DA3">
        <w:rPr>
          <w:rFonts w:asciiTheme="majorHAnsi" w:hAnsiTheme="majorHAnsi"/>
          <w:lang w:val="hr-HR"/>
        </w:rPr>
        <w:t xml:space="preserve">planirane u iznosu od </w:t>
      </w:r>
      <w:r w:rsidR="005F4336" w:rsidRPr="007C3DA3">
        <w:rPr>
          <w:rFonts w:asciiTheme="majorHAnsi" w:hAnsiTheme="majorHAnsi"/>
          <w:lang w:val="hr-HR"/>
        </w:rPr>
        <w:t>7.963,00 eura,</w:t>
      </w:r>
    </w:p>
    <w:p w14:paraId="1E2AD98B" w14:textId="533D8F22" w:rsidR="006846D1" w:rsidRPr="007C3DA3" w:rsidRDefault="00182A72" w:rsidP="003521CB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lastRenderedPageBreak/>
        <w:t xml:space="preserve">Pomoći dane u inozemstvo i unutar općeg proračuna planirane u iznosu od </w:t>
      </w:r>
      <w:r w:rsidR="005F4336" w:rsidRPr="007C3DA3">
        <w:rPr>
          <w:rFonts w:asciiTheme="majorHAnsi" w:hAnsiTheme="majorHAnsi"/>
          <w:lang w:val="hr-HR"/>
        </w:rPr>
        <w:t xml:space="preserve">17.254,00 eura, </w:t>
      </w:r>
    </w:p>
    <w:p w14:paraId="6CE872D9" w14:textId="6B87BC44" w:rsidR="00577DBC" w:rsidRPr="007C3DA3" w:rsidRDefault="00A16D2C" w:rsidP="003521CB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 xml:space="preserve">Naknade građanima i kućanstvima na temelju osiguranja i druge naknade planirane u iznosu od </w:t>
      </w:r>
      <w:r w:rsidR="005F4336" w:rsidRPr="007C3DA3">
        <w:rPr>
          <w:rFonts w:asciiTheme="majorHAnsi" w:hAnsiTheme="majorHAnsi"/>
          <w:lang w:val="hr-HR"/>
        </w:rPr>
        <w:t>60.788,00 eura</w:t>
      </w:r>
      <w:r w:rsidR="00E304BD" w:rsidRPr="007C3DA3">
        <w:rPr>
          <w:rFonts w:asciiTheme="majorHAnsi" w:hAnsiTheme="majorHAnsi"/>
          <w:lang w:val="hr-HR"/>
        </w:rPr>
        <w:t>;</w:t>
      </w:r>
    </w:p>
    <w:p w14:paraId="2C8AE85E" w14:textId="02F547EB" w:rsidR="00A16D2C" w:rsidRPr="007C3DA3" w:rsidRDefault="00A16D2C" w:rsidP="003521CB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 xml:space="preserve">Ostali rashodi planirani u iznosu od </w:t>
      </w:r>
      <w:r w:rsidR="005F4336" w:rsidRPr="007C3DA3">
        <w:rPr>
          <w:rFonts w:asciiTheme="majorHAnsi" w:hAnsiTheme="majorHAnsi"/>
          <w:lang w:val="hr-HR"/>
        </w:rPr>
        <w:t>201.074,00 eura</w:t>
      </w:r>
      <w:r w:rsidR="00E304BD" w:rsidRPr="007C3DA3">
        <w:rPr>
          <w:rFonts w:asciiTheme="majorHAnsi" w:hAnsiTheme="majorHAnsi"/>
          <w:lang w:val="hr-HR"/>
        </w:rPr>
        <w:t>.</w:t>
      </w:r>
    </w:p>
    <w:p w14:paraId="68012999" w14:textId="77777777" w:rsidR="00753249" w:rsidRPr="007C3DA3" w:rsidRDefault="00753249" w:rsidP="003521CB">
      <w:pPr>
        <w:pStyle w:val="Odlomakpopisa"/>
        <w:jc w:val="both"/>
        <w:rPr>
          <w:rFonts w:asciiTheme="majorHAnsi" w:hAnsiTheme="majorHAnsi"/>
          <w:lang w:val="hr-HR"/>
        </w:rPr>
      </w:pPr>
    </w:p>
    <w:p w14:paraId="0FA5CF6A" w14:textId="77777777" w:rsidR="006846D1" w:rsidRPr="007C3DA3" w:rsidRDefault="006846D1" w:rsidP="003521CB">
      <w:pPr>
        <w:ind w:left="709" w:hanging="283"/>
        <w:jc w:val="both"/>
        <w:rPr>
          <w:rFonts w:asciiTheme="majorHAnsi" w:hAnsiTheme="majorHAnsi"/>
          <w:lang w:val="hr-HR"/>
        </w:rPr>
      </w:pPr>
    </w:p>
    <w:p w14:paraId="6712E082" w14:textId="773F5978" w:rsidR="00502312" w:rsidRPr="007C3DA3" w:rsidRDefault="00502312" w:rsidP="003521CB">
      <w:pPr>
        <w:jc w:val="both"/>
        <w:rPr>
          <w:rFonts w:asciiTheme="majorHAnsi" w:hAnsiTheme="majorHAnsi"/>
          <w:b/>
          <w:lang w:val="hr-HR"/>
        </w:rPr>
      </w:pPr>
      <w:r w:rsidRPr="007C3DA3">
        <w:rPr>
          <w:rFonts w:asciiTheme="majorHAnsi" w:hAnsiTheme="majorHAnsi"/>
          <w:b/>
          <w:lang w:val="hr-HR"/>
        </w:rPr>
        <w:t xml:space="preserve">Rashodi za nabavu nefinancijske </w:t>
      </w:r>
      <w:r w:rsidR="00007262" w:rsidRPr="007C3DA3">
        <w:rPr>
          <w:rFonts w:asciiTheme="majorHAnsi" w:hAnsiTheme="majorHAnsi"/>
          <w:b/>
          <w:lang w:val="hr-HR"/>
        </w:rPr>
        <w:t>imovine planiranu u iznosu od</w:t>
      </w:r>
      <w:r w:rsidR="00EA249D" w:rsidRPr="007C3DA3">
        <w:rPr>
          <w:rFonts w:asciiTheme="majorHAnsi" w:hAnsiTheme="majorHAnsi"/>
          <w:b/>
          <w:lang w:val="hr-HR"/>
        </w:rPr>
        <w:t xml:space="preserve"> </w:t>
      </w:r>
      <w:r w:rsidR="005F4336" w:rsidRPr="007C3DA3">
        <w:rPr>
          <w:rFonts w:asciiTheme="majorHAnsi" w:hAnsiTheme="majorHAnsi"/>
          <w:b/>
          <w:lang w:val="hr-HR"/>
        </w:rPr>
        <w:t>1.488.385,00 eura</w:t>
      </w:r>
      <w:r w:rsidR="00837E7F" w:rsidRPr="007C3DA3">
        <w:rPr>
          <w:rFonts w:asciiTheme="majorHAnsi" w:hAnsiTheme="majorHAnsi"/>
          <w:b/>
          <w:lang w:val="hr-HR"/>
        </w:rPr>
        <w:t>, a</w:t>
      </w:r>
      <w:r w:rsidRPr="007C3DA3">
        <w:rPr>
          <w:rFonts w:asciiTheme="majorHAnsi" w:hAnsiTheme="majorHAnsi"/>
          <w:b/>
          <w:lang w:val="hr-HR"/>
        </w:rPr>
        <w:t xml:space="preserve"> čine ih:</w:t>
      </w:r>
    </w:p>
    <w:p w14:paraId="5A3BD49C" w14:textId="77777777" w:rsidR="00502312" w:rsidRPr="007C3DA3" w:rsidRDefault="00502312" w:rsidP="003521CB">
      <w:pPr>
        <w:jc w:val="both"/>
        <w:rPr>
          <w:rFonts w:asciiTheme="majorHAnsi" w:hAnsiTheme="majorHAnsi"/>
          <w:lang w:val="hr-HR"/>
        </w:rPr>
      </w:pPr>
    </w:p>
    <w:p w14:paraId="44584867" w14:textId="73315964" w:rsidR="00502312" w:rsidRPr="007C3DA3" w:rsidRDefault="00502312" w:rsidP="005B1566">
      <w:pPr>
        <w:pStyle w:val="Odlomakpopisa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 xml:space="preserve">Rashodi za nabavu neproizvedene dugotrajne imovine planirani u iznosu od </w:t>
      </w:r>
      <w:r w:rsidR="005F4336" w:rsidRPr="007C3DA3">
        <w:rPr>
          <w:rFonts w:asciiTheme="majorHAnsi" w:hAnsiTheme="majorHAnsi"/>
          <w:lang w:val="hr-HR"/>
        </w:rPr>
        <w:t>71.007,00 eura</w:t>
      </w:r>
      <w:r w:rsidR="00554E4F" w:rsidRPr="007C3DA3">
        <w:rPr>
          <w:rFonts w:asciiTheme="majorHAnsi" w:hAnsiTheme="majorHAnsi"/>
          <w:lang w:val="hr-HR"/>
        </w:rPr>
        <w:t>;</w:t>
      </w:r>
    </w:p>
    <w:p w14:paraId="09DE6832" w14:textId="49435C34" w:rsidR="00502312" w:rsidRPr="007C3DA3" w:rsidRDefault="00502312" w:rsidP="005B1566">
      <w:pPr>
        <w:pStyle w:val="Odlomakpopisa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 xml:space="preserve">Rashodi za nabavu proizvedene dugotrajne imovine </w:t>
      </w:r>
      <w:r w:rsidR="00707637" w:rsidRPr="007C3DA3">
        <w:rPr>
          <w:rFonts w:asciiTheme="majorHAnsi" w:hAnsiTheme="majorHAnsi"/>
          <w:lang w:val="hr-HR"/>
        </w:rPr>
        <w:t>planirani u iznosu od</w:t>
      </w:r>
      <w:r w:rsidR="00EA249D" w:rsidRPr="007C3DA3">
        <w:rPr>
          <w:rFonts w:asciiTheme="majorHAnsi" w:hAnsiTheme="majorHAnsi"/>
          <w:lang w:val="hr-HR"/>
        </w:rPr>
        <w:t xml:space="preserve"> </w:t>
      </w:r>
      <w:r w:rsidR="005F4336" w:rsidRPr="007C3DA3">
        <w:rPr>
          <w:rFonts w:asciiTheme="majorHAnsi" w:hAnsiTheme="majorHAnsi"/>
          <w:lang w:val="hr-HR"/>
        </w:rPr>
        <w:t>784.291,00 eura</w:t>
      </w:r>
      <w:r w:rsidR="00554E4F" w:rsidRPr="007C3DA3">
        <w:rPr>
          <w:rFonts w:asciiTheme="majorHAnsi" w:hAnsiTheme="majorHAnsi"/>
          <w:lang w:val="hr-HR"/>
        </w:rPr>
        <w:t>;</w:t>
      </w:r>
    </w:p>
    <w:p w14:paraId="344FF24C" w14:textId="6A04A609" w:rsidR="00502312" w:rsidRPr="007C3DA3" w:rsidRDefault="00502312" w:rsidP="005B1566">
      <w:pPr>
        <w:pStyle w:val="Odlomakpopisa"/>
        <w:numPr>
          <w:ilvl w:val="0"/>
          <w:numId w:val="6"/>
        </w:numPr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 xml:space="preserve">Rashodi za dodatna ulaganja na nefinancijskoj imovini planirani u iznosu od </w:t>
      </w:r>
      <w:r w:rsidR="005F4336" w:rsidRPr="007C3DA3">
        <w:rPr>
          <w:rFonts w:asciiTheme="majorHAnsi" w:hAnsiTheme="majorHAnsi"/>
          <w:lang w:val="hr-HR"/>
        </w:rPr>
        <w:t>633.087,00 eura</w:t>
      </w:r>
      <w:r w:rsidR="00554E4F" w:rsidRPr="007C3DA3">
        <w:rPr>
          <w:rFonts w:asciiTheme="majorHAnsi" w:hAnsiTheme="majorHAnsi"/>
          <w:lang w:val="hr-HR"/>
        </w:rPr>
        <w:t>.</w:t>
      </w:r>
    </w:p>
    <w:p w14:paraId="4B426A89" w14:textId="77777777" w:rsidR="00E16C7A" w:rsidRPr="007C3DA3" w:rsidRDefault="00E16C7A" w:rsidP="003521CB">
      <w:pPr>
        <w:pStyle w:val="Odlomakpopisa"/>
        <w:jc w:val="both"/>
        <w:rPr>
          <w:rFonts w:asciiTheme="majorHAnsi" w:hAnsiTheme="majorHAnsi"/>
          <w:lang w:val="hr-HR"/>
        </w:rPr>
      </w:pPr>
    </w:p>
    <w:p w14:paraId="4DFDD66C" w14:textId="1F919077" w:rsidR="00E16C7A" w:rsidRPr="007C3DA3" w:rsidRDefault="00E16C7A" w:rsidP="003521CB">
      <w:pPr>
        <w:jc w:val="both"/>
        <w:rPr>
          <w:rFonts w:asciiTheme="majorHAnsi" w:hAnsiTheme="majorHAnsi"/>
          <w:b/>
          <w:lang w:val="hr-HR"/>
        </w:rPr>
      </w:pPr>
      <w:r w:rsidRPr="007C3DA3">
        <w:rPr>
          <w:rFonts w:asciiTheme="majorHAnsi" w:hAnsiTheme="majorHAnsi"/>
          <w:b/>
          <w:lang w:val="hr-HR"/>
        </w:rPr>
        <w:t xml:space="preserve">Izdaci za financijsku imovinu i otplate zajmova planirani u iznosu od </w:t>
      </w:r>
      <w:r w:rsidR="00E74338" w:rsidRPr="007C3DA3">
        <w:rPr>
          <w:rFonts w:asciiTheme="majorHAnsi" w:hAnsiTheme="majorHAnsi"/>
          <w:b/>
          <w:lang w:val="hr-HR"/>
        </w:rPr>
        <w:t>558.763,00 eura</w:t>
      </w:r>
    </w:p>
    <w:p w14:paraId="7A0F26EC" w14:textId="77777777" w:rsidR="00753249" w:rsidRPr="007C3DA3" w:rsidRDefault="00753249" w:rsidP="003521CB">
      <w:pPr>
        <w:jc w:val="both"/>
        <w:rPr>
          <w:rFonts w:asciiTheme="majorHAnsi" w:hAnsiTheme="majorHAnsi"/>
          <w:lang w:val="hr-HR"/>
        </w:rPr>
      </w:pPr>
    </w:p>
    <w:p w14:paraId="05BA8803" w14:textId="1F63636B" w:rsidR="00753249" w:rsidRPr="007C3DA3" w:rsidRDefault="00E74338" w:rsidP="003521CB">
      <w:pPr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b/>
          <w:lang w:val="hr-HR"/>
        </w:rPr>
        <w:t>Vlastiti izvori</w:t>
      </w:r>
      <w:r w:rsidR="00753249" w:rsidRPr="007C3DA3">
        <w:rPr>
          <w:rFonts w:asciiTheme="majorHAnsi" w:hAnsiTheme="majorHAnsi"/>
          <w:lang w:val="hr-HR"/>
        </w:rPr>
        <w:t xml:space="preserve"> </w:t>
      </w:r>
      <w:r w:rsidRPr="007C3DA3">
        <w:rPr>
          <w:rFonts w:asciiTheme="majorHAnsi" w:hAnsiTheme="majorHAnsi"/>
          <w:lang w:val="hr-HR"/>
        </w:rPr>
        <w:t>–</w:t>
      </w:r>
      <w:r w:rsidR="00C71B48" w:rsidRPr="007C3DA3">
        <w:rPr>
          <w:rFonts w:asciiTheme="majorHAnsi" w:hAnsiTheme="majorHAnsi"/>
          <w:lang w:val="hr-HR"/>
        </w:rPr>
        <w:t xml:space="preserve"> </w:t>
      </w:r>
      <w:r w:rsidRPr="007C3DA3">
        <w:rPr>
          <w:rFonts w:asciiTheme="majorHAnsi" w:hAnsiTheme="majorHAnsi"/>
          <w:lang w:val="hr-HR"/>
        </w:rPr>
        <w:t>66.361,00 eura</w:t>
      </w:r>
      <w:r w:rsidR="00B61AB7" w:rsidRPr="007C3DA3">
        <w:rPr>
          <w:rFonts w:asciiTheme="majorHAnsi" w:hAnsiTheme="majorHAnsi"/>
          <w:lang w:val="hr-HR"/>
        </w:rPr>
        <w:t>.</w:t>
      </w:r>
    </w:p>
    <w:p w14:paraId="0F6D6D8E" w14:textId="77777777" w:rsidR="006037BB" w:rsidRPr="007C3DA3" w:rsidRDefault="006037BB" w:rsidP="003521CB">
      <w:pPr>
        <w:jc w:val="both"/>
        <w:rPr>
          <w:rFonts w:asciiTheme="majorHAnsi" w:hAnsiTheme="majorHAnsi"/>
          <w:b/>
          <w:lang w:val="hr-HR"/>
        </w:rPr>
      </w:pPr>
    </w:p>
    <w:p w14:paraId="3D37C286" w14:textId="77777777" w:rsidR="006037BB" w:rsidRPr="007C3DA3" w:rsidRDefault="006037BB" w:rsidP="003521CB">
      <w:pPr>
        <w:jc w:val="both"/>
        <w:rPr>
          <w:rFonts w:asciiTheme="majorHAnsi" w:hAnsiTheme="majorHAnsi"/>
          <w:b/>
          <w:lang w:val="hr-HR"/>
        </w:rPr>
      </w:pPr>
    </w:p>
    <w:p w14:paraId="6000874C" w14:textId="7410A285" w:rsidR="00EC6ED2" w:rsidRPr="007C3DA3" w:rsidRDefault="00EC6ED2" w:rsidP="003521CB">
      <w:pPr>
        <w:jc w:val="both"/>
        <w:rPr>
          <w:rFonts w:asciiTheme="majorHAnsi" w:hAnsiTheme="majorHAnsi"/>
          <w:b/>
          <w:lang w:val="hr-HR"/>
        </w:rPr>
      </w:pPr>
      <w:r w:rsidRPr="007C3DA3">
        <w:rPr>
          <w:rFonts w:asciiTheme="majorHAnsi" w:hAnsiTheme="majorHAnsi"/>
          <w:b/>
          <w:lang w:val="hr-HR"/>
        </w:rPr>
        <w:t>OPIS POSEBNOG DIJELA PRORAČUNA</w:t>
      </w:r>
    </w:p>
    <w:p w14:paraId="0F534EE5" w14:textId="77777777" w:rsidR="000A4C27" w:rsidRPr="007C3DA3" w:rsidRDefault="000A4C27" w:rsidP="003521CB">
      <w:pPr>
        <w:jc w:val="both"/>
        <w:rPr>
          <w:rFonts w:asciiTheme="majorHAnsi" w:hAnsiTheme="majorHAnsi"/>
          <w:b/>
          <w:lang w:val="hr-HR"/>
        </w:rPr>
      </w:pPr>
    </w:p>
    <w:p w14:paraId="0A066A55" w14:textId="6A31A1EB" w:rsidR="00046CBD" w:rsidRPr="007C3DA3" w:rsidRDefault="00E61B2C" w:rsidP="003521CB">
      <w:pPr>
        <w:jc w:val="both"/>
        <w:rPr>
          <w:rFonts w:asciiTheme="majorHAnsi" w:hAnsiTheme="majorHAnsi"/>
          <w:b/>
          <w:lang w:val="hr-HR"/>
        </w:rPr>
      </w:pPr>
      <w:r w:rsidRPr="007C3DA3">
        <w:rPr>
          <w:rFonts w:asciiTheme="majorHAnsi" w:hAnsiTheme="majorHAnsi"/>
          <w:b/>
          <w:lang w:val="hr-HR"/>
        </w:rPr>
        <w:t xml:space="preserve">OPĆINSKO </w:t>
      </w:r>
      <w:r w:rsidR="00B012E8" w:rsidRPr="007C3DA3">
        <w:rPr>
          <w:rFonts w:asciiTheme="majorHAnsi" w:hAnsiTheme="majorHAnsi"/>
          <w:b/>
          <w:lang w:val="hr-HR"/>
        </w:rPr>
        <w:t xml:space="preserve">VIJEĆE PLANIRANO U IZNOSU OD </w:t>
      </w:r>
      <w:r w:rsidR="00147EAA" w:rsidRPr="007C3DA3">
        <w:rPr>
          <w:rFonts w:asciiTheme="majorHAnsi" w:hAnsiTheme="majorHAnsi"/>
          <w:b/>
          <w:lang w:val="hr-HR"/>
        </w:rPr>
        <w:t>55.081,00 EURA</w:t>
      </w:r>
    </w:p>
    <w:p w14:paraId="3329E8C4" w14:textId="77777777" w:rsidR="00046CBD" w:rsidRPr="007C3DA3" w:rsidRDefault="00046CBD" w:rsidP="003521CB">
      <w:pPr>
        <w:jc w:val="both"/>
        <w:rPr>
          <w:rFonts w:asciiTheme="majorHAnsi" w:hAnsiTheme="majorHAnsi"/>
          <w:b/>
          <w:lang w:val="hr-HR"/>
        </w:rPr>
      </w:pPr>
    </w:p>
    <w:p w14:paraId="69D36F48" w14:textId="47608B1E" w:rsidR="00C06F1B" w:rsidRPr="007C3DA3" w:rsidRDefault="00C06F1B" w:rsidP="003521CB">
      <w:pPr>
        <w:jc w:val="both"/>
        <w:rPr>
          <w:rFonts w:asciiTheme="majorHAnsi" w:hAnsiTheme="majorHAnsi"/>
          <w:b/>
          <w:lang w:val="hr-HR"/>
        </w:rPr>
      </w:pPr>
      <w:r w:rsidRPr="007C3DA3">
        <w:rPr>
          <w:rFonts w:asciiTheme="majorHAnsi" w:hAnsiTheme="majorHAnsi"/>
          <w:b/>
          <w:lang w:val="hr-HR"/>
        </w:rPr>
        <w:t xml:space="preserve">Program </w:t>
      </w:r>
      <w:r w:rsidR="00E61B2C" w:rsidRPr="007C3DA3">
        <w:rPr>
          <w:rFonts w:asciiTheme="majorHAnsi" w:hAnsiTheme="majorHAnsi"/>
          <w:b/>
          <w:lang w:val="hr-HR"/>
        </w:rPr>
        <w:t>1000</w:t>
      </w:r>
      <w:r w:rsidRPr="007C3DA3">
        <w:rPr>
          <w:rFonts w:asciiTheme="majorHAnsi" w:hAnsiTheme="majorHAnsi"/>
          <w:b/>
          <w:lang w:val="hr-HR"/>
        </w:rPr>
        <w:t xml:space="preserve"> </w:t>
      </w:r>
      <w:r w:rsidR="00E61B2C" w:rsidRPr="007C3DA3">
        <w:rPr>
          <w:rFonts w:asciiTheme="majorHAnsi" w:hAnsiTheme="majorHAnsi"/>
          <w:b/>
          <w:lang w:val="hr-HR"/>
        </w:rPr>
        <w:t>Redovna djelatnost predstavničkog i izvršnog tijela</w:t>
      </w:r>
      <w:r w:rsidR="00046CBD" w:rsidRPr="007C3DA3">
        <w:rPr>
          <w:rFonts w:asciiTheme="majorHAnsi" w:hAnsiTheme="majorHAnsi"/>
          <w:b/>
          <w:lang w:val="hr-HR"/>
        </w:rPr>
        <w:t xml:space="preserve"> planirano u iznosu od </w:t>
      </w:r>
      <w:r w:rsidR="00147EAA" w:rsidRPr="007C3DA3">
        <w:rPr>
          <w:rFonts w:asciiTheme="majorHAnsi" w:hAnsiTheme="majorHAnsi"/>
          <w:b/>
          <w:lang w:val="hr-HR"/>
        </w:rPr>
        <w:t>55.081,00 eura</w:t>
      </w:r>
      <w:r w:rsidR="00046CBD" w:rsidRPr="007C3DA3">
        <w:rPr>
          <w:rFonts w:asciiTheme="majorHAnsi" w:hAnsiTheme="majorHAnsi"/>
          <w:b/>
          <w:lang w:val="hr-HR"/>
        </w:rPr>
        <w:t>, od toga:</w:t>
      </w:r>
    </w:p>
    <w:p w14:paraId="6F611351" w14:textId="4319DAD3" w:rsidR="00C06F1B" w:rsidRPr="007C3DA3" w:rsidRDefault="00C06F1B" w:rsidP="003521CB">
      <w:pPr>
        <w:jc w:val="both"/>
        <w:rPr>
          <w:rFonts w:asciiTheme="majorHAnsi" w:hAnsiTheme="majorHAnsi"/>
          <w:b/>
          <w:lang w:val="hr-HR"/>
        </w:rPr>
      </w:pPr>
    </w:p>
    <w:p w14:paraId="768A18C2" w14:textId="6829585D" w:rsidR="00046CBD" w:rsidRPr="007C3DA3" w:rsidRDefault="00C06F1B" w:rsidP="00147EAA">
      <w:pPr>
        <w:pStyle w:val="Odlomakpopisa"/>
        <w:numPr>
          <w:ilvl w:val="0"/>
          <w:numId w:val="4"/>
        </w:numPr>
        <w:jc w:val="both"/>
        <w:rPr>
          <w:rFonts w:asciiTheme="majorHAnsi" w:hAnsiTheme="majorHAnsi"/>
          <w:b/>
          <w:lang w:val="hr-HR"/>
        </w:rPr>
      </w:pPr>
      <w:r w:rsidRPr="007C3DA3">
        <w:rPr>
          <w:rFonts w:asciiTheme="majorHAnsi" w:hAnsiTheme="majorHAnsi"/>
          <w:lang w:val="hr-HR"/>
        </w:rPr>
        <w:t xml:space="preserve">Za </w:t>
      </w:r>
      <w:r w:rsidR="00E61B2C" w:rsidRPr="007C3DA3">
        <w:rPr>
          <w:rFonts w:asciiTheme="majorHAnsi" w:hAnsiTheme="majorHAnsi"/>
          <w:lang w:val="hr-HR"/>
        </w:rPr>
        <w:t>pripremu i donošenje akata i mjera iz djelokruga predstavničkog tijela</w:t>
      </w:r>
      <w:r w:rsidR="00E16C7A" w:rsidRPr="007C3DA3">
        <w:rPr>
          <w:rFonts w:asciiTheme="majorHAnsi" w:hAnsiTheme="majorHAnsi"/>
          <w:lang w:val="hr-HR"/>
        </w:rPr>
        <w:t xml:space="preserve"> planirano je </w:t>
      </w:r>
      <w:r w:rsidR="00147EAA" w:rsidRPr="007C3DA3">
        <w:rPr>
          <w:rFonts w:asciiTheme="majorHAnsi" w:hAnsiTheme="majorHAnsi"/>
          <w:lang w:val="hr-HR"/>
        </w:rPr>
        <w:t>1.991,00 eura</w:t>
      </w:r>
    </w:p>
    <w:p w14:paraId="09ABCBA1" w14:textId="58F377F4" w:rsidR="008507DE" w:rsidRPr="007C3DA3" w:rsidRDefault="00046CBD" w:rsidP="00147EAA">
      <w:pPr>
        <w:pStyle w:val="Odlomakpopisa"/>
        <w:numPr>
          <w:ilvl w:val="0"/>
          <w:numId w:val="4"/>
        </w:numPr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 xml:space="preserve">Za </w:t>
      </w:r>
      <w:r w:rsidR="00E61B2C" w:rsidRPr="007C3DA3">
        <w:rPr>
          <w:rFonts w:asciiTheme="majorHAnsi" w:hAnsiTheme="majorHAnsi"/>
          <w:lang w:val="hr-HR"/>
        </w:rPr>
        <w:t xml:space="preserve">redovan rad </w:t>
      </w:r>
      <w:r w:rsidR="00846B45" w:rsidRPr="007C3DA3">
        <w:rPr>
          <w:rFonts w:asciiTheme="majorHAnsi" w:hAnsiTheme="majorHAnsi"/>
          <w:lang w:val="hr-HR"/>
        </w:rPr>
        <w:t xml:space="preserve">izvršnog tijela planirano je </w:t>
      </w:r>
      <w:r w:rsidR="00147EAA" w:rsidRPr="007C3DA3">
        <w:rPr>
          <w:rFonts w:asciiTheme="majorHAnsi" w:hAnsiTheme="majorHAnsi"/>
          <w:lang w:val="hr-HR"/>
        </w:rPr>
        <w:t>36.765,00 eura</w:t>
      </w:r>
      <w:r w:rsidR="00E61B2C" w:rsidRPr="007C3DA3">
        <w:rPr>
          <w:rFonts w:asciiTheme="majorHAnsi" w:hAnsiTheme="majorHAnsi"/>
          <w:lang w:val="hr-HR"/>
        </w:rPr>
        <w:t xml:space="preserve">, </w:t>
      </w:r>
    </w:p>
    <w:p w14:paraId="1EAF9DD5" w14:textId="1472E9FB" w:rsidR="008507DE" w:rsidRPr="007C3DA3" w:rsidRDefault="008507DE" w:rsidP="005B1566">
      <w:pPr>
        <w:pStyle w:val="Odlomakpopisa"/>
        <w:numPr>
          <w:ilvl w:val="0"/>
          <w:numId w:val="4"/>
        </w:numPr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>Za razv</w:t>
      </w:r>
      <w:r w:rsidR="00F07081" w:rsidRPr="007C3DA3">
        <w:rPr>
          <w:rFonts w:asciiTheme="majorHAnsi" w:hAnsiTheme="majorHAnsi"/>
          <w:lang w:val="hr-HR"/>
        </w:rPr>
        <w:t>o</w:t>
      </w:r>
      <w:r w:rsidRPr="007C3DA3">
        <w:rPr>
          <w:rFonts w:asciiTheme="majorHAnsi" w:hAnsiTheme="majorHAnsi"/>
          <w:lang w:val="hr-HR"/>
        </w:rPr>
        <w:t xml:space="preserve">j civilnog društva – rad političkih stranaka planirano je </w:t>
      </w:r>
      <w:r w:rsidR="00F01DCF" w:rsidRPr="007C3DA3">
        <w:rPr>
          <w:rFonts w:asciiTheme="majorHAnsi" w:hAnsiTheme="majorHAnsi"/>
          <w:lang w:val="hr-HR"/>
        </w:rPr>
        <w:t>1.991,00 eura,</w:t>
      </w:r>
    </w:p>
    <w:p w14:paraId="5246ACA6" w14:textId="70C7BFD4" w:rsidR="008507DE" w:rsidRPr="007C3DA3" w:rsidRDefault="008507DE" w:rsidP="005B1566">
      <w:pPr>
        <w:pStyle w:val="Odlomakpopisa"/>
        <w:numPr>
          <w:ilvl w:val="0"/>
          <w:numId w:val="4"/>
        </w:numPr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>Za jačanje partn</w:t>
      </w:r>
      <w:r w:rsidR="00A8539E" w:rsidRPr="007C3DA3">
        <w:rPr>
          <w:rFonts w:asciiTheme="majorHAnsi" w:hAnsiTheme="majorHAnsi"/>
          <w:lang w:val="hr-HR"/>
        </w:rPr>
        <w:t xml:space="preserve">erstva i suradnje planirano je </w:t>
      </w:r>
      <w:r w:rsidR="00F01DCF" w:rsidRPr="007C3DA3">
        <w:rPr>
          <w:rFonts w:asciiTheme="majorHAnsi" w:hAnsiTheme="majorHAnsi"/>
          <w:lang w:val="hr-HR"/>
        </w:rPr>
        <w:t>1.327,00 eura,</w:t>
      </w:r>
    </w:p>
    <w:p w14:paraId="7C5A45F3" w14:textId="3A171A6F" w:rsidR="008507DE" w:rsidRPr="007C3DA3" w:rsidRDefault="008507DE" w:rsidP="005B1566">
      <w:pPr>
        <w:pStyle w:val="Odlomakpopisa"/>
        <w:numPr>
          <w:ilvl w:val="0"/>
          <w:numId w:val="4"/>
        </w:numPr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 xml:space="preserve">Za članstvo u lokalnim akcijskim grupama </w:t>
      </w:r>
      <w:r w:rsidR="004122B5" w:rsidRPr="007C3DA3">
        <w:rPr>
          <w:rFonts w:asciiTheme="majorHAnsi" w:hAnsiTheme="majorHAnsi"/>
          <w:lang w:val="hr-HR"/>
        </w:rPr>
        <w:t>i tuzemnim udrugama</w:t>
      </w:r>
      <w:r w:rsidR="00A8539E" w:rsidRPr="007C3DA3">
        <w:rPr>
          <w:rFonts w:asciiTheme="majorHAnsi" w:hAnsiTheme="majorHAnsi"/>
          <w:lang w:val="hr-HR"/>
        </w:rPr>
        <w:t xml:space="preserve"> i asocijacijama planirano je </w:t>
      </w:r>
      <w:r w:rsidR="00F01DCF" w:rsidRPr="007C3DA3">
        <w:rPr>
          <w:rFonts w:asciiTheme="majorHAnsi" w:hAnsiTheme="majorHAnsi"/>
          <w:lang w:val="hr-HR"/>
        </w:rPr>
        <w:t>3.716,00 eura,</w:t>
      </w:r>
    </w:p>
    <w:p w14:paraId="235DD5E3" w14:textId="4B733C66" w:rsidR="00F01DCF" w:rsidRPr="007C3DA3" w:rsidRDefault="00F01DCF" w:rsidP="005B1566">
      <w:pPr>
        <w:pStyle w:val="Odlomakpopisa"/>
        <w:numPr>
          <w:ilvl w:val="0"/>
          <w:numId w:val="4"/>
        </w:numPr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>Za održavanje izbora planirano je 9.291,00 eura.</w:t>
      </w:r>
    </w:p>
    <w:p w14:paraId="2E3A7FD4" w14:textId="77777777" w:rsidR="004122B5" w:rsidRPr="007C3DA3" w:rsidRDefault="004122B5" w:rsidP="003521CB">
      <w:pPr>
        <w:jc w:val="both"/>
        <w:rPr>
          <w:rFonts w:asciiTheme="majorHAnsi" w:hAnsiTheme="majorHAnsi"/>
          <w:lang w:val="hr-HR"/>
        </w:rPr>
      </w:pPr>
    </w:p>
    <w:p w14:paraId="1546A7EF" w14:textId="77777777" w:rsidR="006766A0" w:rsidRPr="007C3DA3" w:rsidRDefault="006766A0" w:rsidP="003521CB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  <w:r w:rsidRPr="007C3DA3">
        <w:rPr>
          <w:rFonts w:asciiTheme="majorHAnsi" w:hAnsiTheme="majorHAnsi"/>
          <w:b/>
          <w:lang w:val="hr-HR"/>
        </w:rPr>
        <w:br w:type="page"/>
      </w:r>
    </w:p>
    <w:p w14:paraId="52A52CFA" w14:textId="1584AA36" w:rsidR="00112005" w:rsidRPr="007C3DA3" w:rsidRDefault="00112005" w:rsidP="003521CB">
      <w:pPr>
        <w:jc w:val="both"/>
        <w:rPr>
          <w:rFonts w:asciiTheme="majorHAnsi" w:hAnsiTheme="majorHAnsi"/>
          <w:b/>
          <w:lang w:val="hr-HR"/>
        </w:rPr>
      </w:pPr>
      <w:r w:rsidRPr="007C3DA3">
        <w:rPr>
          <w:rFonts w:asciiTheme="majorHAnsi" w:hAnsiTheme="majorHAnsi"/>
          <w:b/>
          <w:lang w:val="hr-HR"/>
        </w:rPr>
        <w:lastRenderedPageBreak/>
        <w:t>JEDINSTVENI UPRAVN</w:t>
      </w:r>
      <w:r w:rsidR="005B32C4" w:rsidRPr="007C3DA3">
        <w:rPr>
          <w:rFonts w:asciiTheme="majorHAnsi" w:hAnsiTheme="majorHAnsi"/>
          <w:b/>
          <w:lang w:val="hr-HR"/>
        </w:rPr>
        <w:t xml:space="preserve">I ODJEL PLANIRANO U IZNOSU OD </w:t>
      </w:r>
      <w:r w:rsidR="00C6446E" w:rsidRPr="007C3DA3">
        <w:rPr>
          <w:rFonts w:asciiTheme="majorHAnsi" w:hAnsiTheme="majorHAnsi"/>
          <w:b/>
          <w:bCs/>
          <w:lang w:val="hr-HR"/>
        </w:rPr>
        <w:t>4.034.860,00 EURA</w:t>
      </w:r>
    </w:p>
    <w:p w14:paraId="25BB52A8" w14:textId="77777777" w:rsidR="00112005" w:rsidRPr="007C3DA3" w:rsidRDefault="00112005" w:rsidP="003521CB">
      <w:pPr>
        <w:jc w:val="both"/>
        <w:rPr>
          <w:rFonts w:asciiTheme="majorHAnsi" w:hAnsiTheme="majorHAnsi"/>
          <w:b/>
          <w:lang w:val="hr-HR"/>
        </w:rPr>
      </w:pPr>
    </w:p>
    <w:p w14:paraId="1E5EB6B9" w14:textId="4E85FEC7" w:rsidR="00112005" w:rsidRPr="007C3DA3" w:rsidRDefault="00112005" w:rsidP="003521CB">
      <w:pPr>
        <w:jc w:val="both"/>
        <w:rPr>
          <w:rFonts w:asciiTheme="majorHAnsi" w:hAnsiTheme="majorHAnsi"/>
          <w:b/>
          <w:lang w:val="hr-HR"/>
        </w:rPr>
      </w:pPr>
      <w:r w:rsidRPr="007C3DA3">
        <w:rPr>
          <w:rFonts w:asciiTheme="majorHAnsi" w:hAnsiTheme="majorHAnsi"/>
          <w:b/>
          <w:lang w:val="hr-HR"/>
        </w:rPr>
        <w:t xml:space="preserve">Jedinstveni upravni odjel planirano u iznosu od </w:t>
      </w:r>
      <w:r w:rsidR="00C6446E" w:rsidRPr="007C3DA3">
        <w:rPr>
          <w:rFonts w:asciiTheme="majorHAnsi" w:hAnsiTheme="majorHAnsi"/>
          <w:b/>
          <w:bCs/>
          <w:lang w:val="hr-HR"/>
        </w:rPr>
        <w:t>3.444.152,00 eura</w:t>
      </w:r>
    </w:p>
    <w:p w14:paraId="329499D2" w14:textId="77777777" w:rsidR="00112005" w:rsidRPr="007C3DA3" w:rsidRDefault="00112005" w:rsidP="003521CB">
      <w:pPr>
        <w:jc w:val="both"/>
        <w:rPr>
          <w:rFonts w:asciiTheme="majorHAnsi" w:hAnsiTheme="majorHAnsi"/>
          <w:b/>
          <w:lang w:val="hr-HR"/>
        </w:rPr>
      </w:pPr>
    </w:p>
    <w:p w14:paraId="09DDD320" w14:textId="4BE324BA" w:rsidR="00112005" w:rsidRPr="007C3DA3" w:rsidRDefault="008F61A9" w:rsidP="003521CB">
      <w:pPr>
        <w:jc w:val="both"/>
        <w:rPr>
          <w:rFonts w:asciiTheme="majorHAnsi" w:hAnsiTheme="majorHAnsi"/>
          <w:b/>
          <w:lang w:val="hr-HR"/>
        </w:rPr>
      </w:pPr>
      <w:r w:rsidRPr="007C3DA3">
        <w:rPr>
          <w:rFonts w:asciiTheme="majorHAnsi" w:hAnsiTheme="majorHAnsi"/>
          <w:b/>
          <w:lang w:val="hr-HR"/>
        </w:rPr>
        <w:t xml:space="preserve">Program </w:t>
      </w:r>
      <w:r w:rsidR="004F614F" w:rsidRPr="007C3DA3">
        <w:rPr>
          <w:rFonts w:asciiTheme="majorHAnsi" w:hAnsiTheme="majorHAnsi"/>
          <w:b/>
          <w:lang w:val="hr-HR"/>
        </w:rPr>
        <w:t>1000</w:t>
      </w:r>
      <w:r w:rsidRPr="007C3DA3">
        <w:rPr>
          <w:rFonts w:asciiTheme="majorHAnsi" w:hAnsiTheme="majorHAnsi"/>
          <w:b/>
          <w:lang w:val="hr-HR"/>
        </w:rPr>
        <w:t xml:space="preserve"> </w:t>
      </w:r>
      <w:r w:rsidR="004F614F" w:rsidRPr="007C3DA3">
        <w:rPr>
          <w:rFonts w:asciiTheme="majorHAnsi" w:hAnsiTheme="majorHAnsi"/>
          <w:b/>
          <w:lang w:val="hr-HR"/>
        </w:rPr>
        <w:t>Javna uprava</w:t>
      </w:r>
      <w:r w:rsidR="00ED7D5C" w:rsidRPr="007C3DA3">
        <w:rPr>
          <w:rFonts w:asciiTheme="majorHAnsi" w:hAnsiTheme="majorHAnsi"/>
          <w:b/>
          <w:lang w:val="hr-HR"/>
        </w:rPr>
        <w:t>,</w:t>
      </w:r>
      <w:r w:rsidR="004F614F" w:rsidRPr="007C3DA3">
        <w:rPr>
          <w:rFonts w:asciiTheme="majorHAnsi" w:hAnsiTheme="majorHAnsi"/>
          <w:b/>
          <w:lang w:val="hr-HR"/>
        </w:rPr>
        <w:t xml:space="preserve"> administracija</w:t>
      </w:r>
      <w:r w:rsidR="00ED7D5C" w:rsidRPr="007C3DA3">
        <w:rPr>
          <w:rFonts w:asciiTheme="majorHAnsi" w:hAnsiTheme="majorHAnsi"/>
          <w:b/>
          <w:lang w:val="hr-HR"/>
        </w:rPr>
        <w:t xml:space="preserve"> i upravljanje imovinom</w:t>
      </w:r>
      <w:r w:rsidR="00112005" w:rsidRPr="007C3DA3">
        <w:rPr>
          <w:rFonts w:asciiTheme="majorHAnsi" w:hAnsiTheme="majorHAnsi"/>
          <w:b/>
          <w:lang w:val="hr-HR"/>
        </w:rPr>
        <w:t xml:space="preserve"> planirano u iznosu od </w:t>
      </w:r>
      <w:r w:rsidR="00C6446E" w:rsidRPr="007C3DA3">
        <w:rPr>
          <w:rFonts w:asciiTheme="majorHAnsi" w:hAnsiTheme="majorHAnsi"/>
          <w:b/>
          <w:bCs/>
          <w:lang w:val="hr-HR"/>
        </w:rPr>
        <w:t>1.274.141,00 eura</w:t>
      </w:r>
    </w:p>
    <w:p w14:paraId="1DF93131" w14:textId="77777777" w:rsidR="00112005" w:rsidRPr="007C3DA3" w:rsidRDefault="00112005" w:rsidP="003521CB">
      <w:pPr>
        <w:jc w:val="both"/>
        <w:rPr>
          <w:rFonts w:asciiTheme="majorHAnsi" w:hAnsiTheme="majorHAnsi"/>
          <w:b/>
          <w:lang w:val="hr-HR"/>
        </w:rPr>
      </w:pPr>
    </w:p>
    <w:p w14:paraId="7BE0F1F9" w14:textId="4D347631" w:rsidR="008F61A9" w:rsidRPr="007C3DA3" w:rsidRDefault="008F61A9" w:rsidP="005B1566">
      <w:pPr>
        <w:pStyle w:val="Odlomakpopisa"/>
        <w:numPr>
          <w:ilvl w:val="0"/>
          <w:numId w:val="8"/>
        </w:numPr>
        <w:ind w:left="360"/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 xml:space="preserve">Za </w:t>
      </w:r>
      <w:r w:rsidR="00112005" w:rsidRPr="007C3DA3">
        <w:rPr>
          <w:rFonts w:asciiTheme="majorHAnsi" w:hAnsiTheme="majorHAnsi"/>
          <w:lang w:val="hr-HR"/>
        </w:rPr>
        <w:t>rashode za zaposlene</w:t>
      </w:r>
      <w:r w:rsidRPr="007C3DA3">
        <w:rPr>
          <w:rFonts w:asciiTheme="majorHAnsi" w:hAnsiTheme="majorHAnsi"/>
          <w:lang w:val="hr-HR"/>
        </w:rPr>
        <w:t xml:space="preserve"> planirano je</w:t>
      </w:r>
      <w:r w:rsidR="00C6446E" w:rsidRPr="007C3DA3">
        <w:rPr>
          <w:rFonts w:asciiTheme="majorHAnsi" w:hAnsiTheme="majorHAnsi"/>
          <w:lang w:val="hr-HR"/>
        </w:rPr>
        <w:t xml:space="preserve"> 261.464,00 eura</w:t>
      </w:r>
      <w:r w:rsidR="00112D63" w:rsidRPr="007C3DA3">
        <w:rPr>
          <w:rFonts w:asciiTheme="majorHAnsi" w:hAnsiTheme="majorHAnsi"/>
          <w:lang w:val="hr-HR"/>
        </w:rPr>
        <w:t>;</w:t>
      </w:r>
    </w:p>
    <w:p w14:paraId="7FAFE11A" w14:textId="69006D7E" w:rsidR="002C3C4D" w:rsidRPr="007C3DA3" w:rsidRDefault="00574779" w:rsidP="005B1566">
      <w:pPr>
        <w:pStyle w:val="Odlomakpopisa"/>
        <w:numPr>
          <w:ilvl w:val="0"/>
          <w:numId w:val="8"/>
        </w:numPr>
        <w:ind w:left="360"/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>Za materijalne rashode planirano je</w:t>
      </w:r>
      <w:r w:rsidR="00C6446E" w:rsidRPr="007C3DA3">
        <w:rPr>
          <w:rFonts w:asciiTheme="majorHAnsi" w:hAnsiTheme="majorHAnsi"/>
          <w:lang w:val="hr-HR"/>
        </w:rPr>
        <w:t>48.314,00 eura</w:t>
      </w:r>
      <w:r w:rsidR="00112D63" w:rsidRPr="007C3DA3">
        <w:rPr>
          <w:rFonts w:asciiTheme="majorHAnsi" w:hAnsiTheme="majorHAnsi"/>
          <w:lang w:val="hr-HR"/>
        </w:rPr>
        <w:t>;</w:t>
      </w:r>
    </w:p>
    <w:p w14:paraId="771B6985" w14:textId="040E6DE7" w:rsidR="00740138" w:rsidRPr="007C3DA3" w:rsidRDefault="002C3C4D" w:rsidP="005B1566">
      <w:pPr>
        <w:pStyle w:val="Odlomakpopisa"/>
        <w:numPr>
          <w:ilvl w:val="0"/>
          <w:numId w:val="8"/>
        </w:numPr>
        <w:ind w:left="360"/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 xml:space="preserve">Rashodi za usluge planirani u iznosu od </w:t>
      </w:r>
      <w:r w:rsidR="00C6446E" w:rsidRPr="007C3DA3">
        <w:rPr>
          <w:rFonts w:asciiTheme="majorHAnsi" w:hAnsiTheme="majorHAnsi"/>
          <w:lang w:val="hr-HR"/>
        </w:rPr>
        <w:t xml:space="preserve">187.803,00 eura, </w:t>
      </w:r>
    </w:p>
    <w:p w14:paraId="6C50427B" w14:textId="15BDA5F5" w:rsidR="00386517" w:rsidRPr="007C3DA3" w:rsidRDefault="00386517" w:rsidP="005B1566">
      <w:pPr>
        <w:pStyle w:val="Odlomakpopisa"/>
        <w:numPr>
          <w:ilvl w:val="0"/>
          <w:numId w:val="8"/>
        </w:numPr>
        <w:ind w:left="360"/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>Za održavanje poslovnih prostora/zgrada u vl</w:t>
      </w:r>
      <w:r w:rsidR="008E0975" w:rsidRPr="007C3DA3">
        <w:rPr>
          <w:rFonts w:asciiTheme="majorHAnsi" w:hAnsiTheme="majorHAnsi"/>
          <w:lang w:val="hr-HR"/>
        </w:rPr>
        <w:t xml:space="preserve">asništvu Općine planirano je </w:t>
      </w:r>
      <w:r w:rsidR="00C6446E" w:rsidRPr="007C3DA3">
        <w:rPr>
          <w:rFonts w:asciiTheme="majorHAnsi" w:hAnsiTheme="majorHAnsi"/>
          <w:lang w:val="hr-HR"/>
        </w:rPr>
        <w:t>2.655,00 eura,</w:t>
      </w:r>
    </w:p>
    <w:p w14:paraId="5E134AFD" w14:textId="080CC1FB" w:rsidR="002C3C4D" w:rsidRPr="007C3DA3" w:rsidRDefault="002C3C4D" w:rsidP="005B1566">
      <w:pPr>
        <w:pStyle w:val="Odlomakpopisa"/>
        <w:numPr>
          <w:ilvl w:val="0"/>
          <w:numId w:val="8"/>
        </w:numPr>
        <w:ind w:left="360"/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 xml:space="preserve">Financijski rashodi planirani u iznosu od </w:t>
      </w:r>
      <w:r w:rsidR="00C6446E" w:rsidRPr="007C3DA3">
        <w:rPr>
          <w:rFonts w:asciiTheme="majorHAnsi" w:hAnsiTheme="majorHAnsi"/>
          <w:lang w:val="hr-HR"/>
        </w:rPr>
        <w:t xml:space="preserve">568.053,00 eura, </w:t>
      </w:r>
    </w:p>
    <w:p w14:paraId="2530B1BD" w14:textId="3DD8E2C7" w:rsidR="00FD5FD7" w:rsidRPr="007C3DA3" w:rsidRDefault="00FD5FD7" w:rsidP="005B1566">
      <w:pPr>
        <w:pStyle w:val="Odlomakpopisa"/>
        <w:numPr>
          <w:ilvl w:val="0"/>
          <w:numId w:val="8"/>
        </w:numPr>
        <w:ind w:left="360"/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 xml:space="preserve">Za održavanje </w:t>
      </w:r>
      <w:r w:rsidR="0055701C" w:rsidRPr="007C3DA3">
        <w:rPr>
          <w:rFonts w:asciiTheme="majorHAnsi" w:hAnsiTheme="majorHAnsi"/>
          <w:lang w:val="hr-HR"/>
        </w:rPr>
        <w:t>vatrogasnih cisterni</w:t>
      </w:r>
      <w:r w:rsidR="00C6446E" w:rsidRPr="007C3DA3">
        <w:rPr>
          <w:rFonts w:asciiTheme="majorHAnsi" w:hAnsiTheme="majorHAnsi"/>
          <w:lang w:val="hr-HR"/>
        </w:rPr>
        <w:t xml:space="preserve"> i službenog vozila</w:t>
      </w:r>
      <w:r w:rsidR="0055701C" w:rsidRPr="007C3DA3">
        <w:rPr>
          <w:rFonts w:asciiTheme="majorHAnsi" w:hAnsiTheme="majorHAnsi"/>
          <w:lang w:val="hr-HR"/>
        </w:rPr>
        <w:t xml:space="preserve"> planirano je </w:t>
      </w:r>
      <w:r w:rsidR="00C6446E" w:rsidRPr="007C3DA3">
        <w:rPr>
          <w:rFonts w:asciiTheme="majorHAnsi" w:hAnsiTheme="majorHAnsi"/>
          <w:lang w:val="hr-HR"/>
        </w:rPr>
        <w:t>5.309,00 eura,</w:t>
      </w:r>
    </w:p>
    <w:p w14:paraId="581F73BB" w14:textId="571042E8" w:rsidR="00FD5FD7" w:rsidRPr="007C3DA3" w:rsidRDefault="00FD5FD7" w:rsidP="005B1566">
      <w:pPr>
        <w:pStyle w:val="Odlomakpopisa"/>
        <w:numPr>
          <w:ilvl w:val="0"/>
          <w:numId w:val="8"/>
        </w:numPr>
        <w:ind w:left="360"/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>Za najam zemljišta za potrebe uređenja par</w:t>
      </w:r>
      <w:r w:rsidR="00846B45" w:rsidRPr="007C3DA3">
        <w:rPr>
          <w:rFonts w:asciiTheme="majorHAnsi" w:hAnsiTheme="majorHAnsi"/>
          <w:lang w:val="hr-HR"/>
        </w:rPr>
        <w:t>kirališta</w:t>
      </w:r>
      <w:r w:rsidR="0055701C" w:rsidRPr="007C3DA3">
        <w:rPr>
          <w:rFonts w:asciiTheme="majorHAnsi" w:hAnsiTheme="majorHAnsi"/>
          <w:lang w:val="hr-HR"/>
        </w:rPr>
        <w:t xml:space="preserve"> i okretišta  planirano je </w:t>
      </w:r>
      <w:r w:rsidR="00C6446E" w:rsidRPr="007C3DA3">
        <w:rPr>
          <w:rFonts w:asciiTheme="majorHAnsi" w:hAnsiTheme="majorHAnsi"/>
          <w:lang w:val="hr-HR"/>
        </w:rPr>
        <w:t>2.389,00 eura,</w:t>
      </w:r>
    </w:p>
    <w:p w14:paraId="49A79F21" w14:textId="0055C8A9" w:rsidR="003D7004" w:rsidRPr="007C3DA3" w:rsidRDefault="003D7004" w:rsidP="005B1566">
      <w:pPr>
        <w:pStyle w:val="Odlomakpopisa"/>
        <w:numPr>
          <w:ilvl w:val="0"/>
          <w:numId w:val="8"/>
        </w:numPr>
        <w:ind w:left="360"/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>Za konzultantske usluge za prijavu na natje</w:t>
      </w:r>
      <w:r w:rsidR="00846B45" w:rsidRPr="007C3DA3">
        <w:rPr>
          <w:rFonts w:asciiTheme="majorHAnsi" w:hAnsiTheme="majorHAnsi"/>
          <w:lang w:val="hr-HR"/>
        </w:rPr>
        <w:t>čaje</w:t>
      </w:r>
      <w:r w:rsidR="0055701C" w:rsidRPr="007C3DA3">
        <w:rPr>
          <w:rFonts w:asciiTheme="majorHAnsi" w:hAnsiTheme="majorHAnsi"/>
          <w:lang w:val="hr-HR"/>
        </w:rPr>
        <w:t xml:space="preserve"> planirano je </w:t>
      </w:r>
      <w:r w:rsidR="00C6446E" w:rsidRPr="007C3DA3">
        <w:rPr>
          <w:rFonts w:asciiTheme="majorHAnsi" w:hAnsiTheme="majorHAnsi"/>
          <w:lang w:val="hr-HR"/>
        </w:rPr>
        <w:t>9.291,00 eura,</w:t>
      </w:r>
    </w:p>
    <w:p w14:paraId="4902EF82" w14:textId="3D50E7AC" w:rsidR="0055701C" w:rsidRPr="007C3DA3" w:rsidRDefault="0055701C" w:rsidP="005B1566">
      <w:pPr>
        <w:pStyle w:val="Odlomakpopisa"/>
        <w:numPr>
          <w:ilvl w:val="0"/>
          <w:numId w:val="8"/>
        </w:numPr>
        <w:ind w:left="360"/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 xml:space="preserve">Za zbrinjavanje otpada i eko renta planirano je </w:t>
      </w:r>
      <w:r w:rsidR="00C6446E" w:rsidRPr="007C3DA3">
        <w:rPr>
          <w:rFonts w:asciiTheme="majorHAnsi" w:hAnsiTheme="majorHAnsi"/>
          <w:lang w:val="hr-HR"/>
        </w:rPr>
        <w:t>33.977,00 eura,</w:t>
      </w:r>
    </w:p>
    <w:p w14:paraId="3E9098CB" w14:textId="759FC6AB" w:rsidR="003D7004" w:rsidRPr="007C3DA3" w:rsidRDefault="003D7004" w:rsidP="005B1566">
      <w:pPr>
        <w:pStyle w:val="Odlomakpopisa"/>
        <w:numPr>
          <w:ilvl w:val="0"/>
          <w:numId w:val="8"/>
        </w:numPr>
        <w:ind w:left="360"/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 xml:space="preserve">Za nabavu dugotrajne imovine </w:t>
      </w:r>
      <w:r w:rsidR="00C6446E" w:rsidRPr="007C3DA3">
        <w:rPr>
          <w:rFonts w:asciiTheme="majorHAnsi" w:hAnsiTheme="majorHAnsi"/>
          <w:lang w:val="hr-HR"/>
        </w:rPr>
        <w:t>11.546,00 eura</w:t>
      </w:r>
      <w:r w:rsidR="0055701C" w:rsidRPr="007C3DA3">
        <w:rPr>
          <w:rFonts w:asciiTheme="majorHAnsi" w:hAnsiTheme="majorHAnsi"/>
          <w:lang w:val="hr-HR"/>
        </w:rPr>
        <w:t>,</w:t>
      </w:r>
    </w:p>
    <w:p w14:paraId="4A68748F" w14:textId="72A7667F" w:rsidR="00C6446E" w:rsidRPr="007C3DA3" w:rsidRDefault="00C6446E" w:rsidP="005B1566">
      <w:pPr>
        <w:pStyle w:val="Odlomakpopisa"/>
        <w:numPr>
          <w:ilvl w:val="0"/>
          <w:numId w:val="8"/>
        </w:numPr>
        <w:ind w:left="360"/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>Za Društveni centar Živogošće planirano je 39.816,00 eura</w:t>
      </w:r>
    </w:p>
    <w:p w14:paraId="7FE8AEF2" w14:textId="7400EFEE" w:rsidR="0055701C" w:rsidRPr="007C3DA3" w:rsidRDefault="0055701C" w:rsidP="005B1566">
      <w:pPr>
        <w:pStyle w:val="Odlomakpopisa"/>
        <w:numPr>
          <w:ilvl w:val="0"/>
          <w:numId w:val="8"/>
        </w:numPr>
        <w:ind w:left="360"/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 xml:space="preserve">Za rekonstrukciju i energetsku obnovu zgrade stare uljare u Podgori planirano je </w:t>
      </w:r>
      <w:r w:rsidR="00C6446E" w:rsidRPr="007C3DA3">
        <w:rPr>
          <w:rFonts w:asciiTheme="majorHAnsi" w:hAnsiTheme="majorHAnsi"/>
          <w:lang w:val="hr-HR"/>
        </w:rPr>
        <w:t>66.362,00 eura</w:t>
      </w:r>
      <w:r w:rsidRPr="007C3DA3">
        <w:rPr>
          <w:rFonts w:asciiTheme="majorHAnsi" w:hAnsiTheme="majorHAnsi"/>
          <w:lang w:val="hr-HR"/>
        </w:rPr>
        <w:t>,</w:t>
      </w:r>
    </w:p>
    <w:p w14:paraId="630177F8" w14:textId="037D8C7F" w:rsidR="00C6446E" w:rsidRPr="007C3DA3" w:rsidRDefault="00C6446E" w:rsidP="005B1566">
      <w:pPr>
        <w:pStyle w:val="Odlomakpopisa"/>
        <w:numPr>
          <w:ilvl w:val="0"/>
          <w:numId w:val="8"/>
        </w:numPr>
        <w:ind w:left="360"/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>Za obnovu stare uljare u Marinovićima planirano je 9.291,00 eura,</w:t>
      </w:r>
    </w:p>
    <w:p w14:paraId="03E523E4" w14:textId="2E4180BE" w:rsidR="0055701C" w:rsidRPr="007C3DA3" w:rsidRDefault="0055701C" w:rsidP="005B1566">
      <w:pPr>
        <w:pStyle w:val="Odlomakpopisa"/>
        <w:numPr>
          <w:ilvl w:val="0"/>
          <w:numId w:val="8"/>
        </w:numPr>
        <w:ind w:left="360"/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 xml:space="preserve">Za </w:t>
      </w:r>
      <w:proofErr w:type="spellStart"/>
      <w:r w:rsidR="00C6446E" w:rsidRPr="007C3DA3">
        <w:rPr>
          <w:rFonts w:asciiTheme="majorHAnsi" w:hAnsiTheme="majorHAnsi"/>
          <w:lang w:val="hr-HR"/>
        </w:rPr>
        <w:t>plažni</w:t>
      </w:r>
      <w:proofErr w:type="spellEnd"/>
      <w:r w:rsidR="00C6446E" w:rsidRPr="007C3DA3">
        <w:rPr>
          <w:rFonts w:asciiTheme="majorHAnsi" w:hAnsiTheme="majorHAnsi"/>
          <w:lang w:val="hr-HR"/>
        </w:rPr>
        <w:t xml:space="preserve"> objekt </w:t>
      </w:r>
      <w:proofErr w:type="spellStart"/>
      <w:r w:rsidR="00C6446E" w:rsidRPr="007C3DA3">
        <w:rPr>
          <w:rFonts w:asciiTheme="majorHAnsi" w:hAnsiTheme="majorHAnsi"/>
          <w:lang w:val="hr-HR"/>
        </w:rPr>
        <w:t>Sutikla</w:t>
      </w:r>
      <w:proofErr w:type="spellEnd"/>
      <w:r w:rsidR="00C6446E" w:rsidRPr="007C3DA3">
        <w:rPr>
          <w:rFonts w:asciiTheme="majorHAnsi" w:hAnsiTheme="majorHAnsi"/>
          <w:lang w:val="hr-HR"/>
        </w:rPr>
        <w:t xml:space="preserve"> planirano je 1.327,00 eura,</w:t>
      </w:r>
    </w:p>
    <w:p w14:paraId="16AEFC18" w14:textId="025688F7" w:rsidR="00214A5B" w:rsidRPr="007C3DA3" w:rsidRDefault="00214A5B" w:rsidP="005B1566">
      <w:pPr>
        <w:pStyle w:val="Odlomakpopisa"/>
        <w:numPr>
          <w:ilvl w:val="0"/>
          <w:numId w:val="8"/>
        </w:numPr>
        <w:ind w:left="360"/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 xml:space="preserve">Za nabavu </w:t>
      </w:r>
      <w:r w:rsidR="00C6446E" w:rsidRPr="007C3DA3">
        <w:rPr>
          <w:rFonts w:asciiTheme="majorHAnsi" w:hAnsiTheme="majorHAnsi"/>
          <w:lang w:val="hr-HR"/>
        </w:rPr>
        <w:t xml:space="preserve">prometnih sredstava za komunalno redarstvo planirano je 2.654,00 eura, </w:t>
      </w:r>
    </w:p>
    <w:p w14:paraId="376415E7" w14:textId="37D0012F" w:rsidR="00214A5B" w:rsidRPr="007C3DA3" w:rsidRDefault="00214A5B" w:rsidP="005B1566">
      <w:pPr>
        <w:pStyle w:val="Odlomakpopisa"/>
        <w:numPr>
          <w:ilvl w:val="0"/>
          <w:numId w:val="8"/>
        </w:numPr>
        <w:ind w:left="360"/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 xml:space="preserve">Za sustav Prometno redarstvo planirano je </w:t>
      </w:r>
      <w:r w:rsidR="00C6446E" w:rsidRPr="007C3DA3">
        <w:rPr>
          <w:rFonts w:asciiTheme="majorHAnsi" w:hAnsiTheme="majorHAnsi"/>
          <w:lang w:val="hr-HR"/>
        </w:rPr>
        <w:t>17.254,00 eura,</w:t>
      </w:r>
    </w:p>
    <w:p w14:paraId="2D8838C9" w14:textId="0D5050E6" w:rsidR="00C73FC2" w:rsidRPr="007C3DA3" w:rsidRDefault="00214A5B" w:rsidP="005B1566">
      <w:pPr>
        <w:pStyle w:val="Odlomakpopisa"/>
        <w:numPr>
          <w:ilvl w:val="0"/>
          <w:numId w:val="8"/>
        </w:numPr>
        <w:ind w:left="360"/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/>
          <w:lang w:val="hr-HR"/>
        </w:rPr>
        <w:t xml:space="preserve">Za Smart </w:t>
      </w:r>
      <w:proofErr w:type="spellStart"/>
      <w:r w:rsidRPr="007C3DA3">
        <w:rPr>
          <w:rFonts w:asciiTheme="majorHAnsi" w:hAnsiTheme="majorHAnsi"/>
          <w:lang w:val="hr-HR"/>
        </w:rPr>
        <w:t>city</w:t>
      </w:r>
      <w:proofErr w:type="spellEnd"/>
      <w:r w:rsidRPr="007C3DA3">
        <w:rPr>
          <w:rFonts w:asciiTheme="majorHAnsi" w:hAnsiTheme="majorHAnsi"/>
          <w:lang w:val="hr-HR"/>
        </w:rPr>
        <w:t xml:space="preserve"> upravljanje infrastrukturom planirano je </w:t>
      </w:r>
      <w:r w:rsidR="002D2422" w:rsidRPr="007C3DA3">
        <w:rPr>
          <w:rFonts w:asciiTheme="majorHAnsi" w:hAnsiTheme="majorHAnsi"/>
          <w:lang w:val="hr-HR"/>
        </w:rPr>
        <w:t>6.636,00 eura.</w:t>
      </w:r>
    </w:p>
    <w:p w14:paraId="5DF750B5" w14:textId="77777777" w:rsidR="00DA2D0F" w:rsidRPr="007C3DA3" w:rsidRDefault="00DA2D0F" w:rsidP="003521CB">
      <w:pPr>
        <w:jc w:val="both"/>
        <w:rPr>
          <w:rFonts w:asciiTheme="majorHAnsi" w:hAnsiTheme="majorHAnsi"/>
          <w:lang w:val="hr-HR"/>
        </w:rPr>
      </w:pPr>
    </w:p>
    <w:p w14:paraId="73E019D9" w14:textId="1F650FE3" w:rsidR="00DA2D0F" w:rsidRPr="007C3DA3" w:rsidRDefault="00DA2D0F" w:rsidP="003521CB">
      <w:pPr>
        <w:jc w:val="both"/>
        <w:rPr>
          <w:rFonts w:asciiTheme="majorHAnsi" w:hAnsiTheme="majorHAnsi"/>
          <w:b/>
          <w:lang w:val="hr-HR"/>
        </w:rPr>
      </w:pPr>
      <w:r w:rsidRPr="007C3DA3">
        <w:rPr>
          <w:rFonts w:asciiTheme="majorHAnsi" w:hAnsiTheme="majorHAnsi"/>
          <w:b/>
          <w:lang w:val="hr-HR"/>
        </w:rPr>
        <w:t xml:space="preserve">Program </w:t>
      </w:r>
      <w:r w:rsidR="006A7DB1" w:rsidRPr="007C3DA3">
        <w:rPr>
          <w:rFonts w:asciiTheme="majorHAnsi" w:hAnsiTheme="majorHAnsi"/>
          <w:b/>
          <w:lang w:val="hr-HR"/>
        </w:rPr>
        <w:t>9000</w:t>
      </w:r>
      <w:r w:rsidRPr="007C3DA3">
        <w:rPr>
          <w:rFonts w:asciiTheme="majorHAnsi" w:hAnsiTheme="majorHAnsi"/>
          <w:b/>
          <w:lang w:val="hr-HR"/>
        </w:rPr>
        <w:t xml:space="preserve"> Održavanje komunalne infras</w:t>
      </w:r>
      <w:r w:rsidR="00E9139A" w:rsidRPr="007C3DA3">
        <w:rPr>
          <w:rFonts w:asciiTheme="majorHAnsi" w:hAnsiTheme="majorHAnsi"/>
          <w:b/>
          <w:lang w:val="hr-HR"/>
        </w:rPr>
        <w:t xml:space="preserve">trukture planirano u iznosu od </w:t>
      </w:r>
      <w:r w:rsidR="002D2422" w:rsidRPr="007C3DA3">
        <w:rPr>
          <w:rFonts w:asciiTheme="majorHAnsi" w:hAnsiTheme="majorHAnsi"/>
          <w:b/>
          <w:bCs/>
          <w:lang w:val="hr-HR"/>
        </w:rPr>
        <w:t>902.779,00 eura</w:t>
      </w:r>
    </w:p>
    <w:p w14:paraId="774CA1D3" w14:textId="77777777" w:rsidR="002C3C4D" w:rsidRPr="007C3DA3" w:rsidRDefault="002C3C4D" w:rsidP="003521CB">
      <w:pPr>
        <w:jc w:val="both"/>
        <w:rPr>
          <w:rFonts w:asciiTheme="majorHAnsi" w:hAnsiTheme="majorHAnsi"/>
          <w:lang w:val="hr-HR"/>
        </w:rPr>
      </w:pPr>
    </w:p>
    <w:p w14:paraId="51E90F91" w14:textId="1F86B0E6" w:rsidR="007F34F3" w:rsidRPr="007C3DA3" w:rsidRDefault="007F34F3" w:rsidP="005B1566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>Za od</w:t>
      </w:r>
      <w:r w:rsidR="00846B45" w:rsidRPr="007C3DA3">
        <w:rPr>
          <w:rFonts w:asciiTheme="majorHAnsi" w:hAnsiTheme="majorHAnsi" w:cs="Arial"/>
          <w:kern w:val="2"/>
          <w:lang w:val="hr-HR"/>
        </w:rPr>
        <w:t xml:space="preserve">ržavanje groblja planirano je </w:t>
      </w:r>
      <w:r w:rsidR="002D2422" w:rsidRPr="007C3DA3">
        <w:rPr>
          <w:rFonts w:asciiTheme="majorHAnsi" w:hAnsiTheme="majorHAnsi" w:cs="Arial"/>
          <w:kern w:val="2"/>
          <w:lang w:val="hr-HR"/>
        </w:rPr>
        <w:t>3.982,00 eura</w:t>
      </w:r>
      <w:r w:rsidR="00015A35" w:rsidRPr="007C3DA3">
        <w:rPr>
          <w:rFonts w:asciiTheme="majorHAnsi" w:hAnsiTheme="majorHAnsi" w:cs="Arial"/>
          <w:kern w:val="2"/>
          <w:lang w:val="hr-HR"/>
        </w:rPr>
        <w:t>;</w:t>
      </w:r>
    </w:p>
    <w:p w14:paraId="75070783" w14:textId="66241513" w:rsidR="007F34F3" w:rsidRPr="007C3DA3" w:rsidRDefault="007F34F3" w:rsidP="005B1566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održavanje nerazvrstanih cesta, puteva i šetnica planirano je </w:t>
      </w:r>
      <w:r w:rsidR="002D2422" w:rsidRPr="007C3DA3">
        <w:rPr>
          <w:rFonts w:asciiTheme="majorHAnsi" w:hAnsiTheme="majorHAnsi" w:cs="Arial"/>
          <w:kern w:val="2"/>
          <w:lang w:val="hr-HR"/>
        </w:rPr>
        <w:t>71.006,00 eura,</w:t>
      </w:r>
    </w:p>
    <w:p w14:paraId="29B824A0" w14:textId="3818F4B6" w:rsidR="007F34F3" w:rsidRPr="007C3DA3" w:rsidRDefault="007F34F3" w:rsidP="005B1566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</w:t>
      </w:r>
      <w:r w:rsidR="00214A5B" w:rsidRPr="007C3DA3">
        <w:rPr>
          <w:rFonts w:asciiTheme="majorHAnsi" w:hAnsiTheme="majorHAnsi" w:cs="Arial"/>
          <w:kern w:val="2"/>
          <w:lang w:val="hr-HR"/>
        </w:rPr>
        <w:t xml:space="preserve"> održivo gospodarenje plažama </w:t>
      </w:r>
      <w:r w:rsidRPr="007C3DA3">
        <w:rPr>
          <w:rFonts w:asciiTheme="majorHAnsi" w:hAnsiTheme="majorHAnsi" w:cs="Arial"/>
          <w:kern w:val="2"/>
          <w:lang w:val="hr-HR"/>
        </w:rPr>
        <w:t xml:space="preserve">planirano je </w:t>
      </w:r>
      <w:r w:rsidR="002D2422" w:rsidRPr="007C3DA3">
        <w:rPr>
          <w:rFonts w:asciiTheme="majorHAnsi" w:hAnsiTheme="majorHAnsi" w:cs="Arial"/>
          <w:kern w:val="2"/>
          <w:lang w:val="hr-HR"/>
        </w:rPr>
        <w:t xml:space="preserve">39.816,00 eura, </w:t>
      </w:r>
    </w:p>
    <w:p w14:paraId="1861E7AB" w14:textId="5A803434" w:rsidR="006A7DB1" w:rsidRPr="007C3DA3" w:rsidRDefault="007F34F3" w:rsidP="005B1566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>Za održavanje zelenih po</w:t>
      </w:r>
      <w:r w:rsidR="00E9139A" w:rsidRPr="007C3DA3">
        <w:rPr>
          <w:rFonts w:asciiTheme="majorHAnsi" w:hAnsiTheme="majorHAnsi" w:cs="Arial"/>
          <w:kern w:val="2"/>
          <w:lang w:val="hr-HR"/>
        </w:rPr>
        <w:t xml:space="preserve">vršina planirano je </w:t>
      </w:r>
      <w:r w:rsidR="002D2422" w:rsidRPr="007C3DA3">
        <w:rPr>
          <w:rFonts w:asciiTheme="majorHAnsi" w:hAnsiTheme="majorHAnsi" w:cs="Arial"/>
          <w:kern w:val="2"/>
          <w:lang w:val="hr-HR"/>
        </w:rPr>
        <w:t xml:space="preserve">83.615,00 eura, </w:t>
      </w:r>
    </w:p>
    <w:p w14:paraId="7F0140EB" w14:textId="2EFC1D00" w:rsidR="00E836FE" w:rsidRPr="007C3DA3" w:rsidRDefault="0053786C" w:rsidP="005B1566">
      <w:pPr>
        <w:pStyle w:val="Odlomakpopisa"/>
        <w:numPr>
          <w:ilvl w:val="0"/>
          <w:numId w:val="9"/>
        </w:numPr>
        <w:ind w:left="360"/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>Za uređenje</w:t>
      </w:r>
      <w:r w:rsidR="00E836FE" w:rsidRPr="007C3DA3">
        <w:rPr>
          <w:rFonts w:asciiTheme="majorHAnsi" w:hAnsiTheme="majorHAnsi" w:cs="Arial"/>
          <w:kern w:val="2"/>
          <w:lang w:val="hr-HR"/>
        </w:rPr>
        <w:t xml:space="preserve"> </w:t>
      </w:r>
      <w:r w:rsidR="006A7DB1" w:rsidRPr="007C3DA3">
        <w:rPr>
          <w:rFonts w:asciiTheme="majorHAnsi" w:hAnsiTheme="majorHAnsi" w:cs="Arial"/>
          <w:kern w:val="2"/>
          <w:lang w:val="hr-HR"/>
        </w:rPr>
        <w:t>ostalih javnih površina</w:t>
      </w:r>
      <w:r w:rsidR="00E836FE" w:rsidRPr="007C3DA3">
        <w:rPr>
          <w:rFonts w:asciiTheme="majorHAnsi" w:hAnsiTheme="majorHAnsi" w:cs="Arial"/>
          <w:kern w:val="2"/>
          <w:lang w:val="hr-HR"/>
        </w:rPr>
        <w:t xml:space="preserve"> planirano je </w:t>
      </w:r>
      <w:r w:rsidR="002D2422" w:rsidRPr="007C3DA3">
        <w:rPr>
          <w:rFonts w:asciiTheme="majorHAnsi" w:hAnsiTheme="majorHAnsi" w:cs="Arial"/>
          <w:kern w:val="2"/>
          <w:lang w:val="hr-HR"/>
        </w:rPr>
        <w:t xml:space="preserve">14.599,00 eura, </w:t>
      </w:r>
    </w:p>
    <w:p w14:paraId="6E24613E" w14:textId="3E020ACD" w:rsidR="007F34F3" w:rsidRPr="007C3DA3" w:rsidRDefault="00E836FE" w:rsidP="005B1566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>Za nabavu sitnog inventara</w:t>
      </w:r>
      <w:r w:rsidR="00065A83" w:rsidRPr="007C3DA3">
        <w:rPr>
          <w:rFonts w:asciiTheme="majorHAnsi" w:hAnsiTheme="majorHAnsi" w:cs="Arial"/>
          <w:kern w:val="2"/>
          <w:lang w:val="hr-HR"/>
        </w:rPr>
        <w:t>, materijala</w:t>
      </w:r>
      <w:r w:rsidRPr="007C3DA3">
        <w:rPr>
          <w:rFonts w:asciiTheme="majorHAnsi" w:hAnsiTheme="majorHAnsi" w:cs="Arial"/>
          <w:kern w:val="2"/>
          <w:lang w:val="hr-HR"/>
        </w:rPr>
        <w:t xml:space="preserve"> i dijelova za tekuće i investicijsko održavanje planirano je</w:t>
      </w:r>
      <w:r w:rsidR="00214A5B" w:rsidRPr="007C3DA3">
        <w:rPr>
          <w:rFonts w:asciiTheme="majorHAnsi" w:hAnsiTheme="majorHAnsi" w:cs="Arial"/>
          <w:kern w:val="2"/>
          <w:lang w:val="hr-HR"/>
        </w:rPr>
        <w:t xml:space="preserve"> </w:t>
      </w:r>
      <w:r w:rsidR="002D2422" w:rsidRPr="007C3DA3">
        <w:rPr>
          <w:rFonts w:asciiTheme="majorHAnsi" w:hAnsiTheme="majorHAnsi" w:cs="Arial"/>
          <w:kern w:val="2"/>
          <w:lang w:val="hr-HR"/>
        </w:rPr>
        <w:t>10.619,00 eura</w:t>
      </w:r>
      <w:r w:rsidR="00E14EDD" w:rsidRPr="007C3DA3">
        <w:rPr>
          <w:rFonts w:asciiTheme="majorHAnsi" w:hAnsiTheme="majorHAnsi" w:cs="Arial"/>
          <w:kern w:val="2"/>
          <w:lang w:val="hr-HR"/>
        </w:rPr>
        <w:t>;</w:t>
      </w:r>
    </w:p>
    <w:p w14:paraId="04B37AB1" w14:textId="059F633B" w:rsidR="00E836FE" w:rsidRPr="007C3DA3" w:rsidRDefault="00E836FE" w:rsidP="005B1566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>Za nabavu opreme za komunalnu in</w:t>
      </w:r>
      <w:r w:rsidR="00214A5B" w:rsidRPr="007C3DA3">
        <w:rPr>
          <w:rFonts w:asciiTheme="majorHAnsi" w:hAnsiTheme="majorHAnsi" w:cs="Arial"/>
          <w:kern w:val="2"/>
          <w:lang w:val="hr-HR"/>
        </w:rPr>
        <w:t xml:space="preserve">frastrukturu planirano je </w:t>
      </w:r>
      <w:r w:rsidR="002D2422" w:rsidRPr="007C3DA3">
        <w:rPr>
          <w:rFonts w:asciiTheme="majorHAnsi" w:hAnsiTheme="majorHAnsi" w:cs="Arial"/>
          <w:kern w:val="2"/>
          <w:lang w:val="hr-HR"/>
        </w:rPr>
        <w:t>45.125,00 eura,</w:t>
      </w:r>
    </w:p>
    <w:p w14:paraId="03EB56D0" w14:textId="72424167" w:rsidR="006A7DB1" w:rsidRPr="007C3DA3" w:rsidRDefault="00E836FE" w:rsidP="002D2422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</w:t>
      </w:r>
      <w:r w:rsidR="006A7DB1" w:rsidRPr="007C3DA3">
        <w:rPr>
          <w:rFonts w:asciiTheme="majorHAnsi" w:hAnsiTheme="majorHAnsi" w:cs="Arial"/>
          <w:kern w:val="2"/>
          <w:lang w:val="hr-HR"/>
        </w:rPr>
        <w:t xml:space="preserve">redovni </w:t>
      </w:r>
      <w:r w:rsidRPr="007C3DA3">
        <w:rPr>
          <w:rFonts w:asciiTheme="majorHAnsi" w:hAnsiTheme="majorHAnsi" w:cs="Arial"/>
          <w:kern w:val="2"/>
          <w:lang w:val="hr-HR"/>
        </w:rPr>
        <w:t xml:space="preserve">trošak </w:t>
      </w:r>
      <w:r w:rsidR="002D2422" w:rsidRPr="007C3DA3">
        <w:rPr>
          <w:rFonts w:asciiTheme="majorHAnsi" w:hAnsiTheme="majorHAnsi" w:cs="Arial"/>
          <w:kern w:val="2"/>
          <w:lang w:val="hr-HR"/>
        </w:rPr>
        <w:t>električne energije-</w:t>
      </w:r>
      <w:proofErr w:type="spellStart"/>
      <w:r w:rsidR="002D2422" w:rsidRPr="007C3DA3">
        <w:rPr>
          <w:rFonts w:asciiTheme="majorHAnsi" w:hAnsiTheme="majorHAnsi" w:cs="Arial"/>
          <w:kern w:val="2"/>
          <w:lang w:val="hr-HR"/>
        </w:rPr>
        <w:t>mrežarina</w:t>
      </w:r>
      <w:proofErr w:type="spellEnd"/>
      <w:r w:rsidR="002D2422" w:rsidRPr="007C3DA3">
        <w:rPr>
          <w:rFonts w:asciiTheme="majorHAnsi" w:hAnsiTheme="majorHAnsi" w:cs="Arial"/>
          <w:kern w:val="2"/>
          <w:lang w:val="hr-HR"/>
        </w:rPr>
        <w:t xml:space="preserve"> i opskrba</w:t>
      </w:r>
      <w:r w:rsidR="00DB5FEC" w:rsidRPr="007C3DA3">
        <w:rPr>
          <w:rFonts w:asciiTheme="majorHAnsi" w:hAnsiTheme="majorHAnsi" w:cs="Arial"/>
          <w:kern w:val="2"/>
          <w:lang w:val="hr-HR"/>
        </w:rPr>
        <w:t xml:space="preserve"> planirano je </w:t>
      </w:r>
      <w:r w:rsidR="002D2422" w:rsidRPr="007C3DA3">
        <w:rPr>
          <w:rFonts w:asciiTheme="majorHAnsi" w:hAnsiTheme="majorHAnsi" w:cs="Arial"/>
          <w:kern w:val="2"/>
          <w:lang w:val="hr-HR"/>
        </w:rPr>
        <w:t>61.053,00 eura,</w:t>
      </w:r>
    </w:p>
    <w:p w14:paraId="72D413E3" w14:textId="438B8199" w:rsidR="002D2422" w:rsidRPr="007C3DA3" w:rsidRDefault="002D2422" w:rsidP="002D2422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održavanje javne rasvjete planirano je 67.689,00 eura, </w:t>
      </w:r>
    </w:p>
    <w:p w14:paraId="766E18D7" w14:textId="424734ED" w:rsidR="006A7DB1" w:rsidRPr="007C3DA3" w:rsidRDefault="00E836FE" w:rsidP="005B1566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uređenje mjesta Općine Podgora za blagdane planirano je </w:t>
      </w:r>
      <w:r w:rsidR="002D2422" w:rsidRPr="007C3DA3">
        <w:rPr>
          <w:rFonts w:asciiTheme="majorHAnsi" w:hAnsiTheme="majorHAnsi" w:cs="Arial"/>
          <w:kern w:val="2"/>
          <w:lang w:val="hr-HR"/>
        </w:rPr>
        <w:t>17.918,00 eura,</w:t>
      </w:r>
    </w:p>
    <w:p w14:paraId="78BBE18B" w14:textId="0BCF1116" w:rsidR="00E836FE" w:rsidRPr="007C3DA3" w:rsidRDefault="00E00B14" w:rsidP="005B1566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održavanje i čišćenje naselja – Podgorski komunalac j.d.o.o. </w:t>
      </w:r>
      <w:r w:rsidR="00E836FE" w:rsidRPr="007C3DA3">
        <w:rPr>
          <w:rFonts w:asciiTheme="majorHAnsi" w:hAnsiTheme="majorHAnsi" w:cs="Arial"/>
          <w:kern w:val="2"/>
          <w:lang w:val="hr-HR"/>
        </w:rPr>
        <w:t xml:space="preserve">planirano je </w:t>
      </w:r>
      <w:r w:rsidR="002D2422" w:rsidRPr="007C3DA3">
        <w:rPr>
          <w:rFonts w:asciiTheme="majorHAnsi" w:hAnsiTheme="majorHAnsi" w:cs="Arial"/>
          <w:kern w:val="2"/>
          <w:lang w:val="hr-HR"/>
        </w:rPr>
        <w:t>265.446,00 eura</w:t>
      </w:r>
      <w:r w:rsidR="00015A35" w:rsidRPr="007C3DA3">
        <w:rPr>
          <w:rFonts w:asciiTheme="majorHAnsi" w:hAnsiTheme="majorHAnsi" w:cs="Arial"/>
          <w:kern w:val="2"/>
          <w:lang w:val="hr-HR"/>
        </w:rPr>
        <w:t>;</w:t>
      </w:r>
    </w:p>
    <w:p w14:paraId="3BB2475E" w14:textId="6D4AE699" w:rsidR="00E14EDD" w:rsidRPr="007C3DA3" w:rsidRDefault="00E14EDD" w:rsidP="005B1566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sanaciju divljih deponija, uspostava digitalnog nadzora i revitalizacija područja planirano je </w:t>
      </w:r>
      <w:r w:rsidR="002D2422" w:rsidRPr="007C3DA3">
        <w:rPr>
          <w:rFonts w:asciiTheme="majorHAnsi" w:hAnsiTheme="majorHAnsi" w:cs="Arial"/>
          <w:kern w:val="2"/>
          <w:lang w:val="hr-HR"/>
        </w:rPr>
        <w:t>65.299,00 eura,</w:t>
      </w:r>
    </w:p>
    <w:p w14:paraId="4996F2DA" w14:textId="40AD399F" w:rsidR="00E14EDD" w:rsidRPr="007C3DA3" w:rsidRDefault="00E14EDD" w:rsidP="005B1566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sanaciju odvodnje i odvodnih kanala planirano je </w:t>
      </w:r>
      <w:r w:rsidR="002D2422" w:rsidRPr="007C3DA3">
        <w:rPr>
          <w:rFonts w:asciiTheme="majorHAnsi" w:hAnsiTheme="majorHAnsi" w:cs="Arial"/>
          <w:kern w:val="2"/>
          <w:lang w:val="hr-HR"/>
        </w:rPr>
        <w:t>19.908,00 eura,</w:t>
      </w:r>
    </w:p>
    <w:p w14:paraId="508859AF" w14:textId="4A36C56C" w:rsidR="002D2422" w:rsidRPr="007C3DA3" w:rsidRDefault="008C2051" w:rsidP="005B1566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sanaciju pomorskog dobra </w:t>
      </w:r>
      <w:proofErr w:type="spellStart"/>
      <w:r w:rsidRPr="007C3DA3">
        <w:rPr>
          <w:rFonts w:asciiTheme="majorHAnsi" w:hAnsiTheme="majorHAnsi" w:cs="Arial"/>
          <w:kern w:val="2"/>
          <w:lang w:val="hr-HR"/>
        </w:rPr>
        <w:t>Drašnice</w:t>
      </w:r>
      <w:proofErr w:type="spellEnd"/>
      <w:r w:rsidRPr="007C3DA3">
        <w:rPr>
          <w:rFonts w:asciiTheme="majorHAnsi" w:hAnsiTheme="majorHAnsi" w:cs="Arial"/>
          <w:kern w:val="2"/>
          <w:lang w:val="hr-HR"/>
        </w:rPr>
        <w:t xml:space="preserve"> planirano je 26.544,00 eura,</w:t>
      </w:r>
    </w:p>
    <w:p w14:paraId="3240A5C3" w14:textId="4D0AFA32" w:rsidR="008C2051" w:rsidRPr="007C3DA3" w:rsidRDefault="008C2051" w:rsidP="005B1566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>Za sanaciju pomorskog dobra Podgora planirano je 92.906,00 eura,</w:t>
      </w:r>
    </w:p>
    <w:p w14:paraId="392D3FF5" w14:textId="62602B76" w:rsidR="008C2051" w:rsidRPr="007C3DA3" w:rsidRDefault="008C2051" w:rsidP="005B1566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lastRenderedPageBreak/>
        <w:t>Za sanaciju pomorskog dobra Igrane planirano je 1.327,00 eura,</w:t>
      </w:r>
    </w:p>
    <w:p w14:paraId="1E7026F6" w14:textId="3DF0B19E" w:rsidR="008C2051" w:rsidRPr="007C3DA3" w:rsidRDefault="008C2051" w:rsidP="005B1566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>Za sanaciju pomorskog dobra Živogošće planirano je 6.636,00 eura,</w:t>
      </w:r>
    </w:p>
    <w:p w14:paraId="55DACE65" w14:textId="0B4CE678" w:rsidR="008C2051" w:rsidRPr="007C3DA3" w:rsidRDefault="008C2051" w:rsidP="005B1566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>Za održavanje elektro instalacija planirano je 9.291,00 eura.</w:t>
      </w:r>
    </w:p>
    <w:p w14:paraId="34F16AA3" w14:textId="77777777" w:rsidR="00010BE1" w:rsidRPr="007C3DA3" w:rsidRDefault="00010BE1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0A82F641" w14:textId="1341402B" w:rsidR="00257798" w:rsidRPr="007C3DA3" w:rsidRDefault="00257798" w:rsidP="003E53EE">
      <w:pPr>
        <w:spacing w:after="200" w:line="276" w:lineRule="auto"/>
        <w:rPr>
          <w:rFonts w:asciiTheme="majorHAnsi" w:hAnsiTheme="majorHAnsi" w:cs="Arial"/>
          <w:b/>
          <w:kern w:val="2"/>
          <w:lang w:val="hr-HR"/>
        </w:rPr>
      </w:pPr>
      <w:r w:rsidRPr="007C3DA3">
        <w:rPr>
          <w:rFonts w:asciiTheme="majorHAnsi" w:hAnsiTheme="majorHAnsi" w:cs="Arial"/>
          <w:b/>
          <w:kern w:val="2"/>
          <w:lang w:val="hr-HR"/>
        </w:rPr>
        <w:t xml:space="preserve">Program </w:t>
      </w:r>
      <w:r w:rsidR="00560707" w:rsidRPr="007C3DA3">
        <w:rPr>
          <w:rFonts w:asciiTheme="majorHAnsi" w:hAnsiTheme="majorHAnsi" w:cs="Arial"/>
          <w:b/>
          <w:kern w:val="2"/>
          <w:lang w:val="hr-HR"/>
        </w:rPr>
        <w:t>1000</w:t>
      </w:r>
      <w:r w:rsidRPr="007C3DA3">
        <w:rPr>
          <w:rFonts w:asciiTheme="majorHAnsi" w:hAnsiTheme="majorHAnsi" w:cs="Arial"/>
          <w:b/>
          <w:kern w:val="2"/>
          <w:lang w:val="hr-HR"/>
        </w:rPr>
        <w:t xml:space="preserve"> Prostorno planiranje planirano u iznosu od </w:t>
      </w:r>
      <w:r w:rsidR="003E53EE" w:rsidRPr="007C3DA3">
        <w:rPr>
          <w:rFonts w:asciiTheme="majorHAnsi" w:hAnsiTheme="majorHAnsi" w:cs="Arial"/>
          <w:b/>
          <w:kern w:val="2"/>
          <w:lang w:val="hr-HR"/>
        </w:rPr>
        <w:t>26.544,00 eura</w:t>
      </w:r>
      <w:r w:rsidRPr="007C3DA3">
        <w:rPr>
          <w:rFonts w:asciiTheme="majorHAnsi" w:hAnsiTheme="majorHAnsi" w:cs="Arial"/>
          <w:b/>
          <w:kern w:val="2"/>
          <w:lang w:val="hr-HR"/>
        </w:rPr>
        <w:t>, od toga:</w:t>
      </w:r>
    </w:p>
    <w:p w14:paraId="5D2DD1EF" w14:textId="77777777" w:rsidR="00A82194" w:rsidRPr="007C3DA3" w:rsidRDefault="00A82194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334C9980" w14:textId="4574565D" w:rsidR="00560707" w:rsidRPr="007C3DA3" w:rsidRDefault="00EB0F11" w:rsidP="004B34C7">
      <w:pPr>
        <w:pStyle w:val="Odlomakpopisa"/>
        <w:numPr>
          <w:ilvl w:val="0"/>
          <w:numId w:val="1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>Za izrad</w:t>
      </w:r>
      <w:r w:rsidR="000330E4" w:rsidRPr="007C3DA3">
        <w:rPr>
          <w:rFonts w:asciiTheme="majorHAnsi" w:hAnsiTheme="majorHAnsi" w:cs="Arial"/>
          <w:kern w:val="2"/>
          <w:lang w:val="hr-HR"/>
        </w:rPr>
        <w:t>u</w:t>
      </w:r>
      <w:r w:rsidRPr="007C3DA3">
        <w:rPr>
          <w:rFonts w:asciiTheme="majorHAnsi" w:hAnsiTheme="majorHAnsi" w:cs="Arial"/>
          <w:kern w:val="2"/>
          <w:lang w:val="hr-HR"/>
        </w:rPr>
        <w:t xml:space="preserve"> </w:t>
      </w:r>
      <w:r w:rsidR="00010BE1" w:rsidRPr="007C3DA3">
        <w:rPr>
          <w:rFonts w:asciiTheme="majorHAnsi" w:hAnsiTheme="majorHAnsi"/>
          <w:lang w:val="hr-HR"/>
        </w:rPr>
        <w:t xml:space="preserve">prostornih  - urbanističkih planova </w:t>
      </w:r>
      <w:r w:rsidR="00A82194" w:rsidRPr="007C3DA3">
        <w:rPr>
          <w:rFonts w:asciiTheme="majorHAnsi" w:hAnsiTheme="majorHAnsi" w:cs="Arial"/>
          <w:kern w:val="2"/>
          <w:lang w:val="hr-HR"/>
        </w:rPr>
        <w:t xml:space="preserve">planirano je </w:t>
      </w:r>
      <w:r w:rsidR="003E53EE" w:rsidRPr="007C3DA3">
        <w:rPr>
          <w:rFonts w:asciiTheme="majorHAnsi" w:hAnsiTheme="majorHAnsi" w:cs="Arial"/>
          <w:kern w:val="2"/>
          <w:lang w:val="hr-HR"/>
        </w:rPr>
        <w:t>19.908,00 eura,</w:t>
      </w:r>
    </w:p>
    <w:p w14:paraId="1B2215B7" w14:textId="64417F08" w:rsidR="003E53EE" w:rsidRPr="007C3DA3" w:rsidRDefault="003E53EE" w:rsidP="004B34C7">
      <w:pPr>
        <w:pStyle w:val="Odlomakpopisa"/>
        <w:numPr>
          <w:ilvl w:val="0"/>
          <w:numId w:val="1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>Za izradu izmjena i dopuna Prostornog plana Općine Podgora planirano je 6.636,00 eura.</w:t>
      </w:r>
    </w:p>
    <w:p w14:paraId="3FB34819" w14:textId="77777777" w:rsidR="003E53EE" w:rsidRPr="007C3DA3" w:rsidRDefault="003E53EE" w:rsidP="003E53E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kern w:val="2"/>
          <w:lang w:val="hr-HR"/>
        </w:rPr>
      </w:pPr>
    </w:p>
    <w:p w14:paraId="1CA97FBF" w14:textId="3C833BEB" w:rsidR="00560707" w:rsidRPr="007C3DA3" w:rsidRDefault="00560707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7C3DA3">
        <w:rPr>
          <w:rFonts w:asciiTheme="majorHAnsi" w:hAnsiTheme="majorHAnsi" w:cs="Arial"/>
          <w:b/>
          <w:kern w:val="2"/>
          <w:lang w:val="hr-HR"/>
        </w:rPr>
        <w:t>Program 1001 Izrada projektne doku</w:t>
      </w:r>
      <w:r w:rsidR="00A82194" w:rsidRPr="007C3DA3">
        <w:rPr>
          <w:rFonts w:asciiTheme="majorHAnsi" w:hAnsiTheme="majorHAnsi" w:cs="Arial"/>
          <w:b/>
          <w:kern w:val="2"/>
          <w:lang w:val="hr-HR"/>
        </w:rPr>
        <w:t>mentacije planiran</w:t>
      </w:r>
      <w:r w:rsidR="00E63407" w:rsidRPr="007C3DA3">
        <w:rPr>
          <w:rFonts w:asciiTheme="majorHAnsi" w:hAnsiTheme="majorHAnsi" w:cs="Arial"/>
          <w:b/>
          <w:kern w:val="2"/>
          <w:lang w:val="hr-HR"/>
        </w:rPr>
        <w:t>o</w:t>
      </w:r>
      <w:r w:rsidR="00A82194" w:rsidRPr="007C3DA3">
        <w:rPr>
          <w:rFonts w:asciiTheme="majorHAnsi" w:hAnsiTheme="majorHAnsi" w:cs="Arial"/>
          <w:b/>
          <w:kern w:val="2"/>
          <w:lang w:val="hr-HR"/>
        </w:rPr>
        <w:t xml:space="preserve"> u iznosu od </w:t>
      </w:r>
      <w:r w:rsidR="003E53EE" w:rsidRPr="007C3DA3">
        <w:rPr>
          <w:rFonts w:asciiTheme="majorHAnsi" w:hAnsiTheme="majorHAnsi" w:cs="Arial"/>
          <w:b/>
          <w:kern w:val="2"/>
          <w:lang w:val="hr-HR"/>
        </w:rPr>
        <w:t>62.378,00 eura, od toga:</w:t>
      </w:r>
    </w:p>
    <w:p w14:paraId="2D96775D" w14:textId="77777777" w:rsidR="00560707" w:rsidRPr="007C3DA3" w:rsidRDefault="00560707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006DEE60" w14:textId="35792B7F" w:rsidR="00560707" w:rsidRPr="007C3DA3" w:rsidRDefault="00395982" w:rsidP="005B1566">
      <w:pPr>
        <w:pStyle w:val="Odlomakpopisa"/>
        <w:numPr>
          <w:ilvl w:val="0"/>
          <w:numId w:val="1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>Za izradu projektne dokumentacije</w:t>
      </w:r>
      <w:r w:rsidR="00560707" w:rsidRPr="007C3DA3">
        <w:rPr>
          <w:rFonts w:asciiTheme="majorHAnsi" w:hAnsiTheme="majorHAnsi" w:cs="Arial"/>
          <w:kern w:val="2"/>
          <w:lang w:val="hr-HR"/>
        </w:rPr>
        <w:t xml:space="preserve"> </w:t>
      </w:r>
      <w:r w:rsidR="00E63407" w:rsidRPr="007C3DA3">
        <w:rPr>
          <w:rFonts w:asciiTheme="majorHAnsi" w:hAnsiTheme="majorHAnsi" w:cs="Arial"/>
          <w:kern w:val="2"/>
          <w:lang w:val="hr-HR"/>
        </w:rPr>
        <w:t>–</w:t>
      </w:r>
      <w:r w:rsidR="00560707" w:rsidRPr="007C3DA3">
        <w:rPr>
          <w:rFonts w:asciiTheme="majorHAnsi" w:hAnsiTheme="majorHAnsi" w:cs="Arial"/>
          <w:kern w:val="2"/>
          <w:lang w:val="hr-HR"/>
        </w:rPr>
        <w:t xml:space="preserve"> </w:t>
      </w:r>
      <w:r w:rsidR="00E63407" w:rsidRPr="007C3DA3">
        <w:rPr>
          <w:rFonts w:asciiTheme="majorHAnsi" w:hAnsiTheme="majorHAnsi" w:cs="Arial"/>
          <w:kern w:val="2"/>
          <w:lang w:val="hr-HR"/>
        </w:rPr>
        <w:t xml:space="preserve">Općina </w:t>
      </w:r>
      <w:r w:rsidR="00560707" w:rsidRPr="007C3DA3">
        <w:rPr>
          <w:rFonts w:asciiTheme="majorHAnsi" w:hAnsiTheme="majorHAnsi" w:cs="Arial"/>
          <w:kern w:val="2"/>
          <w:lang w:val="hr-HR"/>
        </w:rPr>
        <w:t xml:space="preserve">Podgora </w:t>
      </w:r>
      <w:r w:rsidRPr="007C3DA3">
        <w:rPr>
          <w:rFonts w:asciiTheme="majorHAnsi" w:hAnsiTheme="majorHAnsi" w:cs="Arial"/>
          <w:kern w:val="2"/>
          <w:lang w:val="hr-HR"/>
        </w:rPr>
        <w:t xml:space="preserve">planirano je </w:t>
      </w:r>
      <w:r w:rsidR="003E53EE" w:rsidRPr="007C3DA3">
        <w:rPr>
          <w:rFonts w:asciiTheme="majorHAnsi" w:hAnsiTheme="majorHAnsi" w:cs="Arial"/>
          <w:kern w:val="2"/>
          <w:lang w:val="hr-HR"/>
        </w:rPr>
        <w:t>13.272,00 eura,</w:t>
      </w:r>
    </w:p>
    <w:p w14:paraId="0A7D61DF" w14:textId="4FEC258B" w:rsidR="0012311F" w:rsidRPr="007C3DA3" w:rsidRDefault="0012311F" w:rsidP="005B1566">
      <w:pPr>
        <w:pStyle w:val="Odlomakpopisa"/>
        <w:numPr>
          <w:ilvl w:val="0"/>
          <w:numId w:val="1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uređenje zemljišnih knjiga-katastarska izmjera planirano je </w:t>
      </w:r>
      <w:r w:rsidR="003E53EE" w:rsidRPr="007C3DA3">
        <w:rPr>
          <w:rFonts w:asciiTheme="majorHAnsi" w:hAnsiTheme="majorHAnsi" w:cs="Arial"/>
          <w:kern w:val="2"/>
          <w:lang w:val="hr-HR"/>
        </w:rPr>
        <w:t>33.180,00 eura,</w:t>
      </w:r>
    </w:p>
    <w:p w14:paraId="094F74FA" w14:textId="1CF64D19" w:rsidR="00560707" w:rsidRPr="007C3DA3" w:rsidRDefault="003335B9" w:rsidP="005B1566">
      <w:pPr>
        <w:pStyle w:val="Odlomakpopisa"/>
        <w:numPr>
          <w:ilvl w:val="0"/>
          <w:numId w:val="1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Izrada </w:t>
      </w:r>
      <w:r w:rsidR="0012311F" w:rsidRPr="007C3DA3">
        <w:rPr>
          <w:rFonts w:asciiTheme="majorHAnsi" w:hAnsiTheme="majorHAnsi"/>
          <w:lang w:val="hr-HR"/>
        </w:rPr>
        <w:t>projektne dokumentacije LED</w:t>
      </w:r>
      <w:r w:rsidRPr="007C3DA3">
        <w:rPr>
          <w:rFonts w:asciiTheme="majorHAnsi" w:hAnsiTheme="majorHAnsi" w:cs="Arial"/>
          <w:kern w:val="2"/>
          <w:lang w:val="hr-HR"/>
        </w:rPr>
        <w:t xml:space="preserve"> </w:t>
      </w:r>
      <w:r w:rsidR="00560707" w:rsidRPr="007C3DA3">
        <w:rPr>
          <w:rFonts w:asciiTheme="majorHAnsi" w:hAnsiTheme="majorHAnsi" w:cs="Arial"/>
          <w:kern w:val="2"/>
          <w:lang w:val="hr-HR"/>
        </w:rPr>
        <w:t>planirano je</w:t>
      </w:r>
      <w:r w:rsidR="0012311F" w:rsidRPr="007C3DA3">
        <w:rPr>
          <w:rFonts w:asciiTheme="majorHAnsi" w:hAnsiTheme="majorHAnsi" w:cs="Arial"/>
          <w:kern w:val="2"/>
          <w:lang w:val="hr-HR"/>
        </w:rPr>
        <w:t xml:space="preserve"> </w:t>
      </w:r>
      <w:r w:rsidR="003E53EE" w:rsidRPr="007C3DA3">
        <w:rPr>
          <w:rFonts w:asciiTheme="majorHAnsi" w:hAnsiTheme="majorHAnsi" w:cs="Arial"/>
          <w:kern w:val="2"/>
          <w:lang w:val="hr-HR"/>
        </w:rPr>
        <w:t>7.963,00 eura,</w:t>
      </w:r>
    </w:p>
    <w:p w14:paraId="70A13555" w14:textId="56F7516F" w:rsidR="009C2A2D" w:rsidRPr="007C3DA3" w:rsidRDefault="0012311F" w:rsidP="00D90373">
      <w:pPr>
        <w:pStyle w:val="Odlomakpopisa"/>
        <w:numPr>
          <w:ilvl w:val="0"/>
          <w:numId w:val="1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izrada planova, programa i projekata održive mobilnosti i razvoj zelene, plave i sive infrastrukture planirano je </w:t>
      </w:r>
      <w:r w:rsidR="003E53EE" w:rsidRPr="007C3DA3">
        <w:rPr>
          <w:rFonts w:asciiTheme="majorHAnsi" w:hAnsiTheme="majorHAnsi" w:cs="Arial"/>
          <w:kern w:val="2"/>
          <w:lang w:val="hr-HR"/>
        </w:rPr>
        <w:t>7.963,00 eura.</w:t>
      </w:r>
    </w:p>
    <w:p w14:paraId="68FC0496" w14:textId="77777777" w:rsidR="00C2640B" w:rsidRPr="007C3DA3" w:rsidRDefault="00C2640B" w:rsidP="00C2640B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="Arial"/>
          <w:kern w:val="2"/>
          <w:lang w:val="hr-HR"/>
        </w:rPr>
      </w:pPr>
    </w:p>
    <w:p w14:paraId="123BF005" w14:textId="509F7A8E" w:rsidR="009E1543" w:rsidRPr="007C3DA3" w:rsidRDefault="009E1543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7C3DA3">
        <w:rPr>
          <w:rFonts w:asciiTheme="majorHAnsi" w:hAnsiTheme="majorHAnsi" w:cs="Arial"/>
          <w:b/>
          <w:kern w:val="2"/>
          <w:lang w:val="hr-HR"/>
        </w:rPr>
        <w:t xml:space="preserve">Program 1002 </w:t>
      </w:r>
      <w:r w:rsidRPr="007C3DA3">
        <w:rPr>
          <w:rFonts w:asciiTheme="majorHAnsi" w:hAnsiTheme="majorHAnsi"/>
          <w:b/>
          <w:lang w:val="hr-HR"/>
        </w:rPr>
        <w:t>Izrada sustava baze podataka</w:t>
      </w:r>
      <w:r w:rsidR="0034721D" w:rsidRPr="007C3DA3">
        <w:rPr>
          <w:rFonts w:asciiTheme="majorHAnsi" w:hAnsiTheme="majorHAnsi"/>
          <w:b/>
          <w:lang w:val="hr-HR"/>
        </w:rPr>
        <w:t xml:space="preserve"> </w:t>
      </w:r>
      <w:r w:rsidRPr="007C3DA3">
        <w:rPr>
          <w:rFonts w:asciiTheme="majorHAnsi" w:hAnsiTheme="majorHAnsi" w:cs="Arial"/>
          <w:b/>
          <w:kern w:val="2"/>
          <w:lang w:val="hr-HR"/>
        </w:rPr>
        <w:t>planirano u iznosu od</w:t>
      </w:r>
      <w:r w:rsidR="0012311F" w:rsidRPr="007C3DA3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C2640B" w:rsidRPr="007C3DA3">
        <w:rPr>
          <w:rFonts w:asciiTheme="majorHAnsi" w:hAnsiTheme="majorHAnsi" w:cs="Arial"/>
          <w:b/>
          <w:kern w:val="2"/>
          <w:lang w:val="hr-HR"/>
        </w:rPr>
        <w:t>52.426,00 eura, od toga:</w:t>
      </w:r>
    </w:p>
    <w:p w14:paraId="6DC635B4" w14:textId="6463EF98" w:rsidR="009E1543" w:rsidRPr="007C3DA3" w:rsidRDefault="009E1543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highlight w:val="yellow"/>
          <w:lang w:val="hr-HR"/>
        </w:rPr>
      </w:pPr>
    </w:p>
    <w:p w14:paraId="73B9B76F" w14:textId="580D12C6" w:rsidR="009E1543" w:rsidRPr="007C3DA3" w:rsidRDefault="00C2640B" w:rsidP="00C2640B">
      <w:pPr>
        <w:pStyle w:val="Odlomakpopisa"/>
        <w:numPr>
          <w:ilvl w:val="0"/>
          <w:numId w:val="2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Cs/>
          <w:kern w:val="2"/>
          <w:lang w:val="hr-HR"/>
        </w:rPr>
      </w:pPr>
      <w:r w:rsidRPr="007C3DA3">
        <w:rPr>
          <w:rFonts w:asciiTheme="majorHAnsi" w:hAnsiTheme="majorHAnsi" w:cs="Arial"/>
          <w:bCs/>
          <w:kern w:val="2"/>
          <w:lang w:val="hr-HR"/>
        </w:rPr>
        <w:t xml:space="preserve">Za sustav za upravljanje prostornim i </w:t>
      </w:r>
      <w:proofErr w:type="spellStart"/>
      <w:r w:rsidRPr="007C3DA3">
        <w:rPr>
          <w:rFonts w:asciiTheme="majorHAnsi" w:hAnsiTheme="majorHAnsi" w:cs="Arial"/>
          <w:bCs/>
          <w:kern w:val="2"/>
          <w:lang w:val="hr-HR"/>
        </w:rPr>
        <w:t>neprostornim</w:t>
      </w:r>
      <w:proofErr w:type="spellEnd"/>
      <w:r w:rsidRPr="007C3DA3">
        <w:rPr>
          <w:rFonts w:asciiTheme="majorHAnsi" w:hAnsiTheme="majorHAnsi" w:cs="Arial"/>
          <w:bCs/>
          <w:kern w:val="2"/>
          <w:lang w:val="hr-HR"/>
        </w:rPr>
        <w:t xml:space="preserve"> bazama podataka planirano je 9.291,00 eura,</w:t>
      </w:r>
    </w:p>
    <w:p w14:paraId="08961671" w14:textId="29754989" w:rsidR="00C2640B" w:rsidRPr="007C3DA3" w:rsidRDefault="00C2640B" w:rsidP="00C2640B">
      <w:pPr>
        <w:pStyle w:val="Odlomakpopisa"/>
        <w:numPr>
          <w:ilvl w:val="0"/>
          <w:numId w:val="2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Cs/>
          <w:kern w:val="2"/>
          <w:lang w:val="hr-HR"/>
        </w:rPr>
      </w:pPr>
      <w:r w:rsidRPr="007C3DA3">
        <w:rPr>
          <w:rFonts w:asciiTheme="majorHAnsi" w:hAnsiTheme="majorHAnsi" w:cs="Arial"/>
          <w:bCs/>
          <w:kern w:val="2"/>
          <w:lang w:val="hr-HR"/>
        </w:rPr>
        <w:t>Za izradu Geografskog informacijskog sustava planirano je 43.135,00 eura.</w:t>
      </w:r>
    </w:p>
    <w:p w14:paraId="1392E0C4" w14:textId="77777777" w:rsidR="00C2640B" w:rsidRPr="007C3DA3" w:rsidRDefault="00C2640B" w:rsidP="00C2640B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Cs/>
          <w:kern w:val="2"/>
          <w:lang w:val="hr-HR"/>
        </w:rPr>
      </w:pPr>
    </w:p>
    <w:p w14:paraId="4336BCDC" w14:textId="2BFEDFF0" w:rsidR="009C2A2D" w:rsidRPr="007C3DA3" w:rsidRDefault="009C2A2D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b/>
          <w:kern w:val="2"/>
          <w:lang w:val="hr-HR"/>
        </w:rPr>
        <w:t xml:space="preserve">Program </w:t>
      </w:r>
      <w:r w:rsidR="00FF39DD" w:rsidRPr="007C3DA3">
        <w:rPr>
          <w:rFonts w:asciiTheme="majorHAnsi" w:hAnsiTheme="majorHAnsi" w:cs="Arial"/>
          <w:b/>
          <w:kern w:val="2"/>
          <w:lang w:val="hr-HR"/>
        </w:rPr>
        <w:t>1000</w:t>
      </w:r>
      <w:r w:rsidRPr="007C3DA3">
        <w:rPr>
          <w:rFonts w:asciiTheme="majorHAnsi" w:hAnsiTheme="majorHAnsi" w:cs="Arial"/>
          <w:b/>
          <w:kern w:val="2"/>
          <w:lang w:val="hr-HR"/>
        </w:rPr>
        <w:t xml:space="preserve"> Program izgradnje komunalne infrastrukture planirano u iznosu od </w:t>
      </w:r>
      <w:r w:rsidR="00C2640B" w:rsidRPr="007C3DA3">
        <w:rPr>
          <w:rFonts w:asciiTheme="majorHAnsi" w:hAnsiTheme="majorHAnsi"/>
          <w:b/>
          <w:lang w:val="hr-HR"/>
        </w:rPr>
        <w:t>381.576,00 eura</w:t>
      </w:r>
    </w:p>
    <w:p w14:paraId="142BFF25" w14:textId="77777777" w:rsidR="00AE494B" w:rsidRPr="007C3DA3" w:rsidRDefault="00AE494B" w:rsidP="00AE494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706A7F3C" w14:textId="3880D32B" w:rsidR="00AE494B" w:rsidRPr="007C3DA3" w:rsidRDefault="00AE494B" w:rsidP="005B1566">
      <w:pPr>
        <w:pStyle w:val="Odlomakpopisa"/>
        <w:numPr>
          <w:ilvl w:val="0"/>
          <w:numId w:val="1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>Za izgradnju i uređenje pješačkih zona i šetnica-OPĆINA PODGORA planirano je 46.453,00 eura,</w:t>
      </w:r>
    </w:p>
    <w:p w14:paraId="4131E8B8" w14:textId="529D3D5F" w:rsidR="00AE494B" w:rsidRPr="007C3DA3" w:rsidRDefault="00AE494B" w:rsidP="005B1566">
      <w:pPr>
        <w:pStyle w:val="Odlomakpopisa"/>
        <w:numPr>
          <w:ilvl w:val="0"/>
          <w:numId w:val="1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revitalizaciju centra </w:t>
      </w:r>
      <w:proofErr w:type="spellStart"/>
      <w:r w:rsidRPr="007C3DA3">
        <w:rPr>
          <w:rFonts w:asciiTheme="majorHAnsi" w:hAnsiTheme="majorHAnsi" w:cs="Arial"/>
          <w:kern w:val="2"/>
          <w:lang w:val="hr-HR"/>
        </w:rPr>
        <w:t>Drašnica</w:t>
      </w:r>
      <w:proofErr w:type="spellEnd"/>
      <w:r w:rsidRPr="007C3DA3">
        <w:rPr>
          <w:rFonts w:asciiTheme="majorHAnsi" w:hAnsiTheme="majorHAnsi" w:cs="Arial"/>
          <w:kern w:val="2"/>
          <w:lang w:val="hr-HR"/>
        </w:rPr>
        <w:t xml:space="preserve"> planirano je 9.291,00 eura,</w:t>
      </w:r>
    </w:p>
    <w:p w14:paraId="25F813DF" w14:textId="749BC13B" w:rsidR="009C2A2D" w:rsidRPr="007C3DA3" w:rsidRDefault="0012311F" w:rsidP="005B1566">
      <w:pPr>
        <w:pStyle w:val="Odlomakpopisa"/>
        <w:numPr>
          <w:ilvl w:val="0"/>
          <w:numId w:val="1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uređenje vidikovaca planirano je </w:t>
      </w:r>
      <w:r w:rsidR="00AE494B" w:rsidRPr="007C3DA3">
        <w:rPr>
          <w:rFonts w:asciiTheme="majorHAnsi" w:hAnsiTheme="majorHAnsi" w:cs="Arial"/>
          <w:kern w:val="2"/>
          <w:lang w:val="hr-HR"/>
        </w:rPr>
        <w:t>7.963,00 eura,</w:t>
      </w:r>
    </w:p>
    <w:p w14:paraId="082FB242" w14:textId="15EA44FE" w:rsidR="007E4E0A" w:rsidRPr="007C3DA3" w:rsidRDefault="007E4E0A" w:rsidP="005B1566">
      <w:pPr>
        <w:pStyle w:val="Odlomakpopisa"/>
        <w:numPr>
          <w:ilvl w:val="0"/>
          <w:numId w:val="1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sportsko rekreacijski centar </w:t>
      </w:r>
      <w:proofErr w:type="spellStart"/>
      <w:r w:rsidR="00AE494B" w:rsidRPr="007C3DA3">
        <w:rPr>
          <w:rFonts w:asciiTheme="majorHAnsi" w:hAnsiTheme="majorHAnsi" w:cs="Arial"/>
          <w:kern w:val="2"/>
          <w:lang w:val="hr-HR"/>
        </w:rPr>
        <w:t>Ž</w:t>
      </w:r>
      <w:r w:rsidRPr="007C3DA3">
        <w:rPr>
          <w:rFonts w:asciiTheme="majorHAnsi" w:hAnsiTheme="majorHAnsi" w:cs="Arial"/>
          <w:kern w:val="2"/>
          <w:lang w:val="hr-HR"/>
        </w:rPr>
        <w:t>anjeva</w:t>
      </w:r>
      <w:proofErr w:type="spellEnd"/>
      <w:r w:rsidRPr="007C3DA3">
        <w:rPr>
          <w:rFonts w:asciiTheme="majorHAnsi" w:hAnsiTheme="majorHAnsi" w:cs="Arial"/>
          <w:kern w:val="2"/>
          <w:lang w:val="hr-HR"/>
        </w:rPr>
        <w:t xml:space="preserve"> s lučicom planirano je </w:t>
      </w:r>
      <w:r w:rsidR="00AE494B" w:rsidRPr="007C3DA3">
        <w:rPr>
          <w:rFonts w:asciiTheme="majorHAnsi" w:hAnsiTheme="majorHAnsi" w:cs="Arial"/>
          <w:kern w:val="2"/>
          <w:lang w:val="hr-HR"/>
        </w:rPr>
        <w:t>13.272,00 eura,</w:t>
      </w:r>
    </w:p>
    <w:p w14:paraId="2F7621B2" w14:textId="6487DF4C" w:rsidR="007E4E0A" w:rsidRPr="007C3DA3" w:rsidRDefault="007E4E0A" w:rsidP="005B1566">
      <w:pPr>
        <w:pStyle w:val="Odlomakpopisa"/>
        <w:numPr>
          <w:ilvl w:val="0"/>
          <w:numId w:val="1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izgradnju i rekonstrukciju dječjih igrališta  planirano je </w:t>
      </w:r>
      <w:r w:rsidR="00AE494B" w:rsidRPr="007C3DA3">
        <w:rPr>
          <w:rFonts w:asciiTheme="majorHAnsi" w:hAnsiTheme="majorHAnsi" w:cs="Arial"/>
          <w:kern w:val="2"/>
          <w:lang w:val="hr-HR"/>
        </w:rPr>
        <w:t>13.272,00 eura,</w:t>
      </w:r>
    </w:p>
    <w:p w14:paraId="48E61CC8" w14:textId="0D68DA8B" w:rsidR="007E4E0A" w:rsidRPr="007C3DA3" w:rsidRDefault="007E4E0A" w:rsidP="005B1566">
      <w:pPr>
        <w:pStyle w:val="Odlomakpopisa"/>
        <w:numPr>
          <w:ilvl w:val="0"/>
          <w:numId w:val="1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uređenje sportskog terena i dvorane planirano je </w:t>
      </w:r>
      <w:r w:rsidR="00AE494B" w:rsidRPr="007C3DA3">
        <w:rPr>
          <w:rFonts w:asciiTheme="majorHAnsi" w:hAnsiTheme="majorHAnsi" w:cs="Arial"/>
          <w:kern w:val="2"/>
          <w:lang w:val="hr-HR"/>
        </w:rPr>
        <w:t>13.272,00 eura,</w:t>
      </w:r>
    </w:p>
    <w:p w14:paraId="2B7B6734" w14:textId="10181AB4" w:rsidR="007E4E0A" w:rsidRPr="007C3DA3" w:rsidRDefault="007E4E0A" w:rsidP="005B1566">
      <w:pPr>
        <w:pStyle w:val="Odlomakpopisa"/>
        <w:numPr>
          <w:ilvl w:val="0"/>
          <w:numId w:val="1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izgradnju šetnica i biciklističkih staza planirano je </w:t>
      </w:r>
      <w:r w:rsidR="00AE494B" w:rsidRPr="007C3DA3">
        <w:rPr>
          <w:rFonts w:asciiTheme="majorHAnsi" w:hAnsiTheme="majorHAnsi" w:cs="Arial"/>
          <w:kern w:val="2"/>
          <w:lang w:val="hr-HR"/>
        </w:rPr>
        <w:t>13.272,00 eura,</w:t>
      </w:r>
    </w:p>
    <w:p w14:paraId="07C53499" w14:textId="39737DCA" w:rsidR="00AE494B" w:rsidRPr="007C3DA3" w:rsidRDefault="00AE494B" w:rsidP="005B1566">
      <w:pPr>
        <w:pStyle w:val="Odlomakpopisa"/>
        <w:numPr>
          <w:ilvl w:val="0"/>
          <w:numId w:val="1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uređenje raskrižja </w:t>
      </w:r>
      <w:proofErr w:type="spellStart"/>
      <w:r w:rsidRPr="007C3DA3">
        <w:rPr>
          <w:rFonts w:asciiTheme="majorHAnsi" w:hAnsiTheme="majorHAnsi" w:cs="Arial"/>
          <w:kern w:val="2"/>
          <w:lang w:val="hr-HR"/>
        </w:rPr>
        <w:t>Sutikla</w:t>
      </w:r>
      <w:proofErr w:type="spellEnd"/>
      <w:r w:rsidRPr="007C3DA3">
        <w:rPr>
          <w:rFonts w:asciiTheme="majorHAnsi" w:hAnsiTheme="majorHAnsi" w:cs="Arial"/>
          <w:kern w:val="2"/>
          <w:lang w:val="hr-HR"/>
        </w:rPr>
        <w:t xml:space="preserve"> I. faza planirano je 26.545,00 eura,</w:t>
      </w:r>
    </w:p>
    <w:p w14:paraId="1EAD6E4D" w14:textId="3F99CB25" w:rsidR="00AE494B" w:rsidRPr="007C3DA3" w:rsidRDefault="00AE494B" w:rsidP="005B1566">
      <w:pPr>
        <w:pStyle w:val="Odlomakpopisa"/>
        <w:numPr>
          <w:ilvl w:val="0"/>
          <w:numId w:val="1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>Za uređenje ceste u Igranima -D8 do Crkve Gospe od Ružarija planirano je 99.542,00 eura,</w:t>
      </w:r>
    </w:p>
    <w:p w14:paraId="2E4E34E8" w14:textId="5E562BCD" w:rsidR="007E4E0A" w:rsidRPr="007C3DA3" w:rsidRDefault="007E4E0A" w:rsidP="005B1566">
      <w:pPr>
        <w:pStyle w:val="Odlomakpopisa"/>
        <w:numPr>
          <w:ilvl w:val="0"/>
          <w:numId w:val="1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uređenje groblja u Podgori planirano je </w:t>
      </w:r>
      <w:r w:rsidR="00AE494B" w:rsidRPr="007C3DA3">
        <w:rPr>
          <w:rFonts w:asciiTheme="majorHAnsi" w:hAnsiTheme="majorHAnsi" w:cs="Arial"/>
          <w:kern w:val="2"/>
          <w:lang w:val="hr-HR"/>
        </w:rPr>
        <w:t>29.198,00 eura</w:t>
      </w:r>
      <w:r w:rsidRPr="007C3DA3">
        <w:rPr>
          <w:rFonts w:asciiTheme="majorHAnsi" w:hAnsiTheme="majorHAnsi" w:cs="Arial"/>
          <w:kern w:val="2"/>
          <w:lang w:val="hr-HR"/>
        </w:rPr>
        <w:t>;</w:t>
      </w:r>
    </w:p>
    <w:p w14:paraId="60A5F134" w14:textId="67C8AA11" w:rsidR="007E4E0A" w:rsidRPr="007C3DA3" w:rsidRDefault="007E4E0A" w:rsidP="005B1566">
      <w:pPr>
        <w:pStyle w:val="Odlomakpopisa"/>
        <w:numPr>
          <w:ilvl w:val="0"/>
          <w:numId w:val="1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uređenje groblja u </w:t>
      </w:r>
      <w:proofErr w:type="spellStart"/>
      <w:r w:rsidRPr="007C3DA3">
        <w:rPr>
          <w:rFonts w:asciiTheme="majorHAnsi" w:hAnsiTheme="majorHAnsi" w:cs="Arial"/>
          <w:kern w:val="2"/>
          <w:lang w:val="hr-HR"/>
        </w:rPr>
        <w:t>Drašnicama</w:t>
      </w:r>
      <w:proofErr w:type="spellEnd"/>
      <w:r w:rsidRPr="007C3DA3">
        <w:rPr>
          <w:rFonts w:asciiTheme="majorHAnsi" w:hAnsiTheme="majorHAnsi" w:cs="Arial"/>
          <w:kern w:val="2"/>
          <w:lang w:val="hr-HR"/>
        </w:rPr>
        <w:t xml:space="preserve"> planirano je </w:t>
      </w:r>
      <w:r w:rsidR="00AE494B" w:rsidRPr="007C3DA3">
        <w:rPr>
          <w:rFonts w:asciiTheme="majorHAnsi" w:hAnsiTheme="majorHAnsi" w:cs="Arial"/>
          <w:kern w:val="2"/>
          <w:lang w:val="hr-HR"/>
        </w:rPr>
        <w:t>6.636,00 eura,</w:t>
      </w:r>
    </w:p>
    <w:p w14:paraId="63A5CDA4" w14:textId="7E593347" w:rsidR="009A4276" w:rsidRPr="007C3DA3" w:rsidRDefault="009A4276" w:rsidP="005B1566">
      <w:pPr>
        <w:pStyle w:val="Odlomakpopisa"/>
        <w:numPr>
          <w:ilvl w:val="0"/>
          <w:numId w:val="10"/>
        </w:numPr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</w:t>
      </w:r>
      <w:r w:rsidR="008B25C6" w:rsidRPr="007C3DA3">
        <w:rPr>
          <w:rFonts w:asciiTheme="majorHAnsi" w:hAnsiTheme="majorHAnsi"/>
          <w:lang w:val="hr-HR"/>
        </w:rPr>
        <w:t xml:space="preserve">uređenje </w:t>
      </w:r>
      <w:r w:rsidR="00CD0B81" w:rsidRPr="007C3DA3">
        <w:rPr>
          <w:rFonts w:asciiTheme="majorHAnsi" w:hAnsiTheme="majorHAnsi"/>
          <w:lang w:val="hr-HR"/>
        </w:rPr>
        <w:t xml:space="preserve">groblja </w:t>
      </w:r>
      <w:r w:rsidR="008B25C6" w:rsidRPr="007C3DA3">
        <w:rPr>
          <w:rFonts w:asciiTheme="majorHAnsi" w:hAnsiTheme="majorHAnsi"/>
          <w:lang w:val="hr-HR"/>
        </w:rPr>
        <w:t>u Igranima</w:t>
      </w:r>
      <w:r w:rsidR="008B25C6" w:rsidRPr="007C3DA3">
        <w:rPr>
          <w:rFonts w:asciiTheme="majorHAnsi" w:hAnsiTheme="majorHAnsi" w:cs="Arial"/>
          <w:kern w:val="2"/>
          <w:lang w:val="hr-HR"/>
        </w:rPr>
        <w:t xml:space="preserve"> </w:t>
      </w:r>
      <w:r w:rsidRPr="007C3DA3">
        <w:rPr>
          <w:rFonts w:asciiTheme="majorHAnsi" w:hAnsiTheme="majorHAnsi" w:cs="Arial"/>
          <w:kern w:val="2"/>
          <w:lang w:val="hr-HR"/>
        </w:rPr>
        <w:t xml:space="preserve">planirano je </w:t>
      </w:r>
      <w:r w:rsidR="00AE494B" w:rsidRPr="007C3DA3">
        <w:rPr>
          <w:rFonts w:asciiTheme="majorHAnsi" w:hAnsiTheme="majorHAnsi" w:cs="Arial"/>
          <w:kern w:val="2"/>
          <w:lang w:val="hr-HR"/>
        </w:rPr>
        <w:t>6.636,00 eura,</w:t>
      </w:r>
    </w:p>
    <w:p w14:paraId="17D4D69F" w14:textId="28FBA2B7" w:rsidR="00CF75B5" w:rsidRPr="007C3DA3" w:rsidRDefault="00CF75B5" w:rsidP="005B1566">
      <w:pPr>
        <w:pStyle w:val="Odlomakpopisa"/>
        <w:numPr>
          <w:ilvl w:val="0"/>
          <w:numId w:val="1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</w:t>
      </w:r>
      <w:r w:rsidR="00CD0B81" w:rsidRPr="007C3DA3">
        <w:rPr>
          <w:rFonts w:asciiTheme="majorHAnsi" w:hAnsiTheme="majorHAnsi"/>
          <w:lang w:val="hr-HR"/>
        </w:rPr>
        <w:t xml:space="preserve">uređenje </w:t>
      </w:r>
      <w:r w:rsidR="00EB1D2A" w:rsidRPr="007C3DA3">
        <w:rPr>
          <w:rFonts w:asciiTheme="majorHAnsi" w:hAnsiTheme="majorHAnsi"/>
          <w:lang w:val="hr-HR"/>
        </w:rPr>
        <w:t>groblja u Živogošću</w:t>
      </w:r>
      <w:r w:rsidR="00EB1D2A" w:rsidRPr="007C3DA3">
        <w:rPr>
          <w:rFonts w:asciiTheme="majorHAnsi" w:hAnsiTheme="majorHAnsi" w:cs="Arial"/>
          <w:kern w:val="2"/>
          <w:lang w:val="hr-HR"/>
        </w:rPr>
        <w:t xml:space="preserve"> </w:t>
      </w:r>
      <w:r w:rsidRPr="007C3DA3">
        <w:rPr>
          <w:rFonts w:asciiTheme="majorHAnsi" w:hAnsiTheme="majorHAnsi" w:cs="Arial"/>
          <w:kern w:val="2"/>
          <w:lang w:val="hr-HR"/>
        </w:rPr>
        <w:t xml:space="preserve">planirano je </w:t>
      </w:r>
      <w:r w:rsidR="00AE494B" w:rsidRPr="007C3DA3">
        <w:rPr>
          <w:rFonts w:asciiTheme="majorHAnsi" w:hAnsiTheme="majorHAnsi" w:cs="Arial"/>
          <w:kern w:val="2"/>
          <w:lang w:val="hr-HR"/>
        </w:rPr>
        <w:t>36.499,00 eura,</w:t>
      </w:r>
    </w:p>
    <w:p w14:paraId="22E4EE96" w14:textId="47675139" w:rsidR="00443EF4" w:rsidRPr="007C3DA3" w:rsidRDefault="00D40E81" w:rsidP="005B1566">
      <w:pPr>
        <w:pStyle w:val="Odlomakpopisa"/>
        <w:numPr>
          <w:ilvl w:val="0"/>
          <w:numId w:val="1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>Za javnu rasvjeta</w:t>
      </w:r>
      <w:r w:rsidR="0010576F" w:rsidRPr="007C3DA3">
        <w:rPr>
          <w:rFonts w:asciiTheme="majorHAnsi" w:hAnsiTheme="majorHAnsi" w:cs="Arial"/>
          <w:kern w:val="2"/>
          <w:lang w:val="hr-HR"/>
        </w:rPr>
        <w:t xml:space="preserve"> </w:t>
      </w:r>
      <w:r w:rsidRPr="007C3DA3">
        <w:rPr>
          <w:rFonts w:asciiTheme="majorHAnsi" w:hAnsiTheme="majorHAnsi" w:cs="Arial"/>
          <w:kern w:val="2"/>
          <w:lang w:val="hr-HR"/>
        </w:rPr>
        <w:t>- PODGORA</w:t>
      </w:r>
      <w:r w:rsidR="00443EF4" w:rsidRPr="007C3DA3">
        <w:rPr>
          <w:rFonts w:asciiTheme="majorHAnsi" w:hAnsiTheme="majorHAnsi" w:cs="Arial"/>
          <w:kern w:val="2"/>
          <w:lang w:val="hr-HR"/>
        </w:rPr>
        <w:t xml:space="preserve"> planirano je </w:t>
      </w:r>
      <w:r w:rsidR="00AE494B" w:rsidRPr="007C3DA3">
        <w:rPr>
          <w:rFonts w:asciiTheme="majorHAnsi" w:hAnsiTheme="majorHAnsi" w:cs="Arial"/>
          <w:kern w:val="2"/>
          <w:lang w:val="hr-HR"/>
        </w:rPr>
        <w:t>6.636,00 eura,</w:t>
      </w:r>
    </w:p>
    <w:p w14:paraId="43A1B4C1" w14:textId="45099E40" w:rsidR="00443EF4" w:rsidRPr="007C3DA3" w:rsidRDefault="00443EF4" w:rsidP="005B1566">
      <w:pPr>
        <w:pStyle w:val="Odlomakpopisa"/>
        <w:numPr>
          <w:ilvl w:val="0"/>
          <w:numId w:val="1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>Za javnu rasvjetu</w:t>
      </w:r>
      <w:r w:rsidR="0010576F" w:rsidRPr="007C3DA3">
        <w:rPr>
          <w:rFonts w:asciiTheme="majorHAnsi" w:hAnsiTheme="majorHAnsi" w:cs="Arial"/>
          <w:kern w:val="2"/>
          <w:lang w:val="hr-HR"/>
        </w:rPr>
        <w:t xml:space="preserve"> </w:t>
      </w:r>
      <w:r w:rsidR="00CD0B81" w:rsidRPr="007C3DA3">
        <w:rPr>
          <w:rFonts w:asciiTheme="majorHAnsi" w:hAnsiTheme="majorHAnsi" w:cs="Arial"/>
          <w:kern w:val="2"/>
          <w:lang w:val="hr-HR"/>
        </w:rPr>
        <w:t xml:space="preserve">- DRAŠNICE planirano je </w:t>
      </w:r>
      <w:r w:rsidR="00AE494B" w:rsidRPr="007C3DA3">
        <w:rPr>
          <w:rFonts w:asciiTheme="majorHAnsi" w:hAnsiTheme="majorHAnsi" w:cs="Arial"/>
          <w:kern w:val="2"/>
          <w:lang w:val="hr-HR"/>
        </w:rPr>
        <w:t>2.654,00 eura,</w:t>
      </w:r>
    </w:p>
    <w:p w14:paraId="2DA015CC" w14:textId="34A0812D" w:rsidR="00443EF4" w:rsidRPr="007C3DA3" w:rsidRDefault="00443EF4" w:rsidP="005B1566">
      <w:pPr>
        <w:pStyle w:val="Odlomakpopisa"/>
        <w:numPr>
          <w:ilvl w:val="0"/>
          <w:numId w:val="1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>Za javnu rasvjetu</w:t>
      </w:r>
      <w:r w:rsidR="0010576F" w:rsidRPr="007C3DA3">
        <w:rPr>
          <w:rFonts w:asciiTheme="majorHAnsi" w:hAnsiTheme="majorHAnsi" w:cs="Arial"/>
          <w:kern w:val="2"/>
          <w:lang w:val="hr-HR"/>
        </w:rPr>
        <w:t xml:space="preserve"> </w:t>
      </w:r>
      <w:r w:rsidRPr="007C3DA3">
        <w:rPr>
          <w:rFonts w:asciiTheme="majorHAnsi" w:hAnsiTheme="majorHAnsi" w:cs="Arial"/>
          <w:kern w:val="2"/>
          <w:lang w:val="hr-HR"/>
        </w:rPr>
        <w:t>- IGRAN</w:t>
      </w:r>
      <w:r w:rsidR="007A5357" w:rsidRPr="007C3DA3">
        <w:rPr>
          <w:rFonts w:asciiTheme="majorHAnsi" w:hAnsiTheme="majorHAnsi" w:cs="Arial"/>
          <w:kern w:val="2"/>
          <w:lang w:val="hr-HR"/>
        </w:rPr>
        <w:t xml:space="preserve">E </w:t>
      </w:r>
      <w:r w:rsidRPr="007C3DA3">
        <w:rPr>
          <w:rFonts w:asciiTheme="majorHAnsi" w:hAnsiTheme="majorHAnsi" w:cs="Arial"/>
          <w:kern w:val="2"/>
          <w:lang w:val="hr-HR"/>
        </w:rPr>
        <w:t xml:space="preserve">planirano je </w:t>
      </w:r>
      <w:r w:rsidR="00AE494B" w:rsidRPr="007C3DA3">
        <w:rPr>
          <w:rFonts w:asciiTheme="majorHAnsi" w:hAnsiTheme="majorHAnsi" w:cs="Arial"/>
          <w:kern w:val="2"/>
          <w:lang w:val="hr-HR"/>
        </w:rPr>
        <w:t>2.654,00 eura</w:t>
      </w:r>
    </w:p>
    <w:p w14:paraId="71710A19" w14:textId="79F37C46" w:rsidR="00443EF4" w:rsidRPr="007C3DA3" w:rsidRDefault="007A5357" w:rsidP="005B1566">
      <w:pPr>
        <w:pStyle w:val="Odlomakpopisa"/>
        <w:numPr>
          <w:ilvl w:val="0"/>
          <w:numId w:val="1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lastRenderedPageBreak/>
        <w:t>Za javnu rasvjetu</w:t>
      </w:r>
      <w:r w:rsidR="0010576F" w:rsidRPr="007C3DA3">
        <w:rPr>
          <w:rFonts w:asciiTheme="majorHAnsi" w:hAnsiTheme="majorHAnsi" w:cs="Arial"/>
          <w:kern w:val="2"/>
          <w:lang w:val="hr-HR"/>
        </w:rPr>
        <w:t xml:space="preserve"> </w:t>
      </w:r>
      <w:r w:rsidRPr="007C3DA3">
        <w:rPr>
          <w:rFonts w:asciiTheme="majorHAnsi" w:hAnsiTheme="majorHAnsi" w:cs="Arial"/>
          <w:kern w:val="2"/>
          <w:lang w:val="hr-HR"/>
        </w:rPr>
        <w:t xml:space="preserve">- ŽIVOGOŠĆE </w:t>
      </w:r>
      <w:r w:rsidR="00443EF4" w:rsidRPr="007C3DA3">
        <w:rPr>
          <w:rFonts w:asciiTheme="majorHAnsi" w:hAnsiTheme="majorHAnsi" w:cs="Arial"/>
          <w:kern w:val="2"/>
          <w:lang w:val="hr-HR"/>
        </w:rPr>
        <w:t xml:space="preserve">planirano je </w:t>
      </w:r>
      <w:r w:rsidR="00AE494B" w:rsidRPr="007C3DA3">
        <w:rPr>
          <w:rFonts w:asciiTheme="majorHAnsi" w:hAnsiTheme="majorHAnsi" w:cs="Arial"/>
          <w:kern w:val="2"/>
          <w:lang w:val="hr-HR"/>
        </w:rPr>
        <w:t>3.982,00 eura,</w:t>
      </w:r>
    </w:p>
    <w:p w14:paraId="0CF37CF9" w14:textId="45C36F62" w:rsidR="00AE494B" w:rsidRPr="007C3DA3" w:rsidRDefault="00AE494B" w:rsidP="005B1566">
      <w:pPr>
        <w:pStyle w:val="Odlomakpopisa"/>
        <w:numPr>
          <w:ilvl w:val="0"/>
          <w:numId w:val="1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>Za zamjenu stare rasvjete led rasvjetom planirano je 26.545,00 eura</w:t>
      </w:r>
    </w:p>
    <w:p w14:paraId="189D5CDE" w14:textId="0938991B" w:rsidR="00443EF4" w:rsidRPr="007C3DA3" w:rsidRDefault="007E2558" w:rsidP="005B1566">
      <w:pPr>
        <w:pStyle w:val="Odlomakpopisa"/>
        <w:numPr>
          <w:ilvl w:val="0"/>
          <w:numId w:val="1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>Za n</w:t>
      </w:r>
      <w:r w:rsidR="00706BE7" w:rsidRPr="007C3DA3">
        <w:rPr>
          <w:rFonts w:asciiTheme="majorHAnsi" w:hAnsiTheme="majorHAnsi" w:cs="Arial"/>
          <w:kern w:val="2"/>
          <w:lang w:val="hr-HR"/>
        </w:rPr>
        <w:t xml:space="preserve">abavu </w:t>
      </w:r>
      <w:r w:rsidRPr="007C3DA3">
        <w:rPr>
          <w:rFonts w:asciiTheme="majorHAnsi" w:hAnsiTheme="majorHAnsi" w:cs="Arial"/>
          <w:kern w:val="2"/>
          <w:lang w:val="hr-HR"/>
        </w:rPr>
        <w:t xml:space="preserve">opreme i vozila za zbrinjavanje komunalnog otpada </w:t>
      </w:r>
      <w:r w:rsidR="00443EF4" w:rsidRPr="007C3DA3">
        <w:rPr>
          <w:rFonts w:asciiTheme="majorHAnsi" w:hAnsiTheme="majorHAnsi" w:cs="Arial"/>
          <w:kern w:val="2"/>
          <w:lang w:val="hr-HR"/>
        </w:rPr>
        <w:t xml:space="preserve">planirano je </w:t>
      </w:r>
      <w:r w:rsidR="00AE494B" w:rsidRPr="007C3DA3">
        <w:rPr>
          <w:rFonts w:asciiTheme="majorHAnsi" w:hAnsiTheme="majorHAnsi" w:cs="Arial"/>
          <w:kern w:val="2"/>
          <w:lang w:val="hr-HR"/>
        </w:rPr>
        <w:t>6.636,00 eura,</w:t>
      </w:r>
    </w:p>
    <w:p w14:paraId="680066D2" w14:textId="72A8C08C" w:rsidR="00FD5323" w:rsidRPr="007C3DA3" w:rsidRDefault="000D036E" w:rsidP="005B1566">
      <w:pPr>
        <w:pStyle w:val="Odlomakpopisa"/>
        <w:numPr>
          <w:ilvl w:val="0"/>
          <w:numId w:val="1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</w:t>
      </w:r>
      <w:r w:rsidR="0041737C" w:rsidRPr="007C3DA3">
        <w:rPr>
          <w:rFonts w:asciiTheme="majorHAnsi" w:hAnsiTheme="majorHAnsi"/>
          <w:lang w:val="hr-HR"/>
        </w:rPr>
        <w:t>komunalnu zonu Gornje Igrane</w:t>
      </w:r>
      <w:r w:rsidR="0041737C" w:rsidRPr="007C3DA3">
        <w:rPr>
          <w:rFonts w:asciiTheme="majorHAnsi" w:hAnsiTheme="majorHAnsi" w:cs="Arial"/>
          <w:kern w:val="2"/>
          <w:lang w:val="hr-HR"/>
        </w:rPr>
        <w:t xml:space="preserve"> </w:t>
      </w:r>
      <w:r w:rsidR="00B46CE8" w:rsidRPr="007C3DA3">
        <w:rPr>
          <w:rFonts w:asciiTheme="majorHAnsi" w:hAnsiTheme="majorHAnsi" w:cs="Arial"/>
          <w:kern w:val="2"/>
          <w:lang w:val="hr-HR"/>
        </w:rPr>
        <w:t xml:space="preserve">planirano je </w:t>
      </w:r>
      <w:r w:rsidR="00AE494B" w:rsidRPr="007C3DA3">
        <w:rPr>
          <w:rFonts w:asciiTheme="majorHAnsi" w:hAnsiTheme="majorHAnsi" w:cs="Arial"/>
          <w:kern w:val="2"/>
          <w:lang w:val="hr-HR"/>
        </w:rPr>
        <w:t>10.618,00 eura.</w:t>
      </w:r>
    </w:p>
    <w:p w14:paraId="72756CA3" w14:textId="77777777" w:rsidR="00361408" w:rsidRPr="007C3DA3" w:rsidRDefault="00361408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1DD5AE11" w14:textId="77777777" w:rsidR="00EB4167" w:rsidRPr="007C3DA3" w:rsidRDefault="00EB4167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339015FA" w14:textId="09E240BF" w:rsidR="00EB4167" w:rsidRPr="007C3DA3" w:rsidRDefault="00EB4167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b/>
          <w:kern w:val="2"/>
          <w:lang w:val="hr-HR"/>
        </w:rPr>
        <w:t xml:space="preserve">Program </w:t>
      </w:r>
      <w:r w:rsidR="00651BD1" w:rsidRPr="007C3DA3">
        <w:rPr>
          <w:rFonts w:asciiTheme="majorHAnsi" w:hAnsiTheme="majorHAnsi" w:cs="Arial"/>
          <w:b/>
          <w:kern w:val="2"/>
          <w:lang w:val="hr-HR"/>
        </w:rPr>
        <w:t xml:space="preserve">1000 Program </w:t>
      </w:r>
      <w:r w:rsidRPr="007C3DA3">
        <w:rPr>
          <w:rFonts w:asciiTheme="majorHAnsi" w:hAnsiTheme="majorHAnsi" w:cs="Arial"/>
          <w:b/>
          <w:kern w:val="2"/>
          <w:lang w:val="hr-HR"/>
        </w:rPr>
        <w:t>socijalne skrbi</w:t>
      </w:r>
      <w:r w:rsidR="00B94234" w:rsidRPr="007C3DA3">
        <w:rPr>
          <w:rFonts w:asciiTheme="majorHAnsi" w:hAnsiTheme="majorHAnsi" w:cs="Arial"/>
          <w:b/>
          <w:kern w:val="2"/>
          <w:lang w:val="hr-HR"/>
        </w:rPr>
        <w:t xml:space="preserve"> i novčanih davanja</w:t>
      </w:r>
      <w:r w:rsidRPr="007C3DA3">
        <w:rPr>
          <w:rFonts w:asciiTheme="majorHAnsi" w:hAnsiTheme="majorHAnsi" w:cs="Arial"/>
          <w:b/>
          <w:kern w:val="2"/>
          <w:lang w:val="hr-HR"/>
        </w:rPr>
        <w:t xml:space="preserve"> planirano u iznosu od</w:t>
      </w:r>
      <w:r w:rsidR="004A21B1" w:rsidRPr="007C3DA3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826A2A" w:rsidRPr="007C3DA3">
        <w:rPr>
          <w:rFonts w:asciiTheme="majorHAnsi" w:hAnsiTheme="majorHAnsi"/>
          <w:b/>
          <w:bCs/>
          <w:lang w:val="hr-HR"/>
        </w:rPr>
        <w:t>45.524,00 eura</w:t>
      </w:r>
    </w:p>
    <w:p w14:paraId="39A7F927" w14:textId="404D010C" w:rsidR="00EB4167" w:rsidRPr="007C3DA3" w:rsidRDefault="00EB4167" w:rsidP="005B1566">
      <w:pPr>
        <w:pStyle w:val="Odlomakpopisa"/>
        <w:numPr>
          <w:ilvl w:val="0"/>
          <w:numId w:val="1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>Za poticanje ustanova i udruga soci</w:t>
      </w:r>
      <w:r w:rsidR="00CD0B81" w:rsidRPr="007C3DA3">
        <w:rPr>
          <w:rFonts w:asciiTheme="majorHAnsi" w:hAnsiTheme="majorHAnsi" w:cs="Arial"/>
          <w:kern w:val="2"/>
          <w:lang w:val="hr-HR"/>
        </w:rPr>
        <w:t xml:space="preserve">jalnog karaktera planirano je </w:t>
      </w:r>
      <w:r w:rsidR="00A81323" w:rsidRPr="007C3DA3">
        <w:rPr>
          <w:rFonts w:asciiTheme="majorHAnsi" w:hAnsiTheme="majorHAnsi" w:cs="Arial"/>
          <w:kern w:val="2"/>
          <w:lang w:val="hr-HR"/>
        </w:rPr>
        <w:t>2.654,00 eura,</w:t>
      </w:r>
    </w:p>
    <w:p w14:paraId="7C0E2521" w14:textId="652DFC9A" w:rsidR="00EB4167" w:rsidRPr="007C3DA3" w:rsidRDefault="00EB4167" w:rsidP="005B1566">
      <w:pPr>
        <w:pStyle w:val="Odlomakpopisa"/>
        <w:numPr>
          <w:ilvl w:val="0"/>
          <w:numId w:val="1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>Za pomoć obitel</w:t>
      </w:r>
      <w:r w:rsidR="00CF75B5" w:rsidRPr="007C3DA3">
        <w:rPr>
          <w:rFonts w:asciiTheme="majorHAnsi" w:hAnsiTheme="majorHAnsi" w:cs="Arial"/>
          <w:kern w:val="2"/>
          <w:lang w:val="hr-HR"/>
        </w:rPr>
        <w:t xml:space="preserve">jima i kućanstvima planirano je </w:t>
      </w:r>
      <w:r w:rsidR="00A81323" w:rsidRPr="007C3DA3">
        <w:rPr>
          <w:rFonts w:asciiTheme="majorHAnsi" w:hAnsiTheme="majorHAnsi"/>
          <w:lang w:val="hr-HR"/>
        </w:rPr>
        <w:t>24.288,00 eura,</w:t>
      </w:r>
    </w:p>
    <w:p w14:paraId="30409895" w14:textId="11A69E83" w:rsidR="00A81323" w:rsidRPr="007C3DA3" w:rsidRDefault="00A81323" w:rsidP="005B1566">
      <w:pPr>
        <w:pStyle w:val="Odlomakpopisa"/>
        <w:numPr>
          <w:ilvl w:val="0"/>
          <w:numId w:val="1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/>
          <w:lang w:val="hr-HR"/>
        </w:rPr>
        <w:t>Za pomoć umirovljenicima planirano je 9.291,00 eura,</w:t>
      </w:r>
    </w:p>
    <w:p w14:paraId="7E0CAFD1" w14:textId="1A3168ED" w:rsidR="00CD0B81" w:rsidRPr="007C3DA3" w:rsidRDefault="00CD0B81" w:rsidP="005B1566">
      <w:pPr>
        <w:pStyle w:val="Odlomakpopisa"/>
        <w:numPr>
          <w:ilvl w:val="0"/>
          <w:numId w:val="1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projekt Zaželi sunce planirano je </w:t>
      </w:r>
      <w:r w:rsidR="00A81323" w:rsidRPr="007C3DA3">
        <w:rPr>
          <w:rFonts w:asciiTheme="majorHAnsi" w:hAnsiTheme="majorHAnsi" w:cs="Arial"/>
          <w:kern w:val="2"/>
          <w:lang w:val="hr-HR"/>
        </w:rPr>
        <w:t>9.291,00 eura.</w:t>
      </w:r>
    </w:p>
    <w:p w14:paraId="0F5B5041" w14:textId="77777777" w:rsidR="00EB4167" w:rsidRPr="007C3DA3" w:rsidRDefault="00EB4167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3D229971" w14:textId="4776E7CE" w:rsidR="00EB4167" w:rsidRPr="007C3DA3" w:rsidRDefault="00EB4167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7C3DA3">
        <w:rPr>
          <w:rFonts w:asciiTheme="majorHAnsi" w:hAnsiTheme="majorHAnsi" w:cs="Arial"/>
          <w:b/>
          <w:kern w:val="2"/>
          <w:lang w:val="hr-HR"/>
        </w:rPr>
        <w:t xml:space="preserve">Program </w:t>
      </w:r>
      <w:r w:rsidR="00651BD1" w:rsidRPr="007C3DA3">
        <w:rPr>
          <w:rFonts w:asciiTheme="majorHAnsi" w:hAnsiTheme="majorHAnsi" w:cs="Arial"/>
          <w:b/>
          <w:kern w:val="2"/>
          <w:lang w:val="hr-HR"/>
        </w:rPr>
        <w:t>1000</w:t>
      </w:r>
      <w:r w:rsidRPr="007C3DA3">
        <w:rPr>
          <w:rFonts w:asciiTheme="majorHAnsi" w:hAnsiTheme="majorHAnsi" w:cs="Arial"/>
          <w:b/>
          <w:kern w:val="2"/>
          <w:lang w:val="hr-HR"/>
        </w:rPr>
        <w:t xml:space="preserve"> Zaštita </w:t>
      </w:r>
      <w:r w:rsidR="00D47CF4" w:rsidRPr="007C3DA3">
        <w:rPr>
          <w:rFonts w:asciiTheme="majorHAnsi" w:hAnsiTheme="majorHAnsi" w:cs="Arial"/>
          <w:b/>
          <w:kern w:val="2"/>
          <w:lang w:val="hr-HR"/>
        </w:rPr>
        <w:t xml:space="preserve">od požara, civilna zaštita </w:t>
      </w:r>
      <w:r w:rsidRPr="007C3DA3">
        <w:rPr>
          <w:rFonts w:asciiTheme="majorHAnsi" w:hAnsiTheme="majorHAnsi" w:cs="Arial"/>
          <w:b/>
          <w:kern w:val="2"/>
          <w:lang w:val="hr-HR"/>
        </w:rPr>
        <w:t xml:space="preserve">i sigurnost planirano u iznosu od </w:t>
      </w:r>
      <w:r w:rsidR="00A81323" w:rsidRPr="007C3DA3">
        <w:rPr>
          <w:rFonts w:asciiTheme="majorHAnsi" w:hAnsiTheme="majorHAnsi"/>
          <w:b/>
          <w:bCs/>
          <w:lang w:val="hr-HR"/>
        </w:rPr>
        <w:t>235.581,00 eura</w:t>
      </w:r>
    </w:p>
    <w:p w14:paraId="736556FE" w14:textId="77777777" w:rsidR="00EB4167" w:rsidRPr="007C3DA3" w:rsidRDefault="00EB4167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11C75167" w14:textId="040DA14A" w:rsidR="00EB4167" w:rsidRPr="007C3DA3" w:rsidRDefault="00EB4167" w:rsidP="005B1566">
      <w:pPr>
        <w:pStyle w:val="Odlomakpopisa"/>
        <w:numPr>
          <w:ilvl w:val="0"/>
          <w:numId w:val="1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>Za troškov</w:t>
      </w:r>
      <w:r w:rsidR="00CF75B5" w:rsidRPr="007C3DA3">
        <w:rPr>
          <w:rFonts w:asciiTheme="majorHAnsi" w:hAnsiTheme="majorHAnsi" w:cs="Arial"/>
          <w:kern w:val="2"/>
          <w:lang w:val="hr-HR"/>
        </w:rPr>
        <w:t xml:space="preserve">e civilne zaštite planirano je </w:t>
      </w:r>
      <w:r w:rsidR="00A81323" w:rsidRPr="007C3DA3">
        <w:rPr>
          <w:rFonts w:asciiTheme="majorHAnsi" w:hAnsiTheme="majorHAnsi" w:cs="Arial"/>
          <w:kern w:val="2"/>
          <w:lang w:val="hr-HR"/>
        </w:rPr>
        <w:t>1.991,00 eura,</w:t>
      </w:r>
    </w:p>
    <w:p w14:paraId="268A8B1A" w14:textId="44FCC2AF" w:rsidR="00651BD1" w:rsidRPr="007C3DA3" w:rsidRDefault="00651BD1" w:rsidP="005B1566">
      <w:pPr>
        <w:pStyle w:val="Odlomakpopisa"/>
        <w:numPr>
          <w:ilvl w:val="0"/>
          <w:numId w:val="1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>Za redovnu djelat</w:t>
      </w:r>
      <w:r w:rsidR="004B2BB9" w:rsidRPr="007C3DA3">
        <w:rPr>
          <w:rFonts w:asciiTheme="majorHAnsi" w:hAnsiTheme="majorHAnsi" w:cs="Arial"/>
          <w:kern w:val="2"/>
          <w:lang w:val="hr-HR"/>
        </w:rPr>
        <w:t xml:space="preserve">nost DVD Podgora planirano je </w:t>
      </w:r>
      <w:r w:rsidR="00A81323" w:rsidRPr="007C3DA3">
        <w:rPr>
          <w:rFonts w:asciiTheme="majorHAnsi" w:hAnsiTheme="majorHAnsi" w:cs="Arial"/>
          <w:kern w:val="2"/>
          <w:lang w:val="hr-HR"/>
        </w:rPr>
        <w:t xml:space="preserve">46.452,00 eura, </w:t>
      </w:r>
    </w:p>
    <w:p w14:paraId="2C071E24" w14:textId="3855554C" w:rsidR="00EB4167" w:rsidRPr="007C3DA3" w:rsidRDefault="00EB4167" w:rsidP="005B1566">
      <w:pPr>
        <w:pStyle w:val="Odlomakpopisa"/>
        <w:numPr>
          <w:ilvl w:val="0"/>
          <w:numId w:val="1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</w:t>
      </w:r>
      <w:r w:rsidR="00C46F90" w:rsidRPr="007C3DA3">
        <w:rPr>
          <w:rFonts w:asciiTheme="majorHAnsi" w:hAnsiTheme="majorHAnsi" w:cs="Arial"/>
          <w:kern w:val="2"/>
          <w:lang w:val="hr-HR"/>
        </w:rPr>
        <w:t xml:space="preserve">sezonsku </w:t>
      </w:r>
      <w:r w:rsidRPr="007C3DA3">
        <w:rPr>
          <w:rFonts w:asciiTheme="majorHAnsi" w:hAnsiTheme="majorHAnsi" w:cs="Arial"/>
          <w:kern w:val="2"/>
          <w:lang w:val="hr-HR"/>
        </w:rPr>
        <w:t xml:space="preserve">obranu od požara planirano je </w:t>
      </w:r>
      <w:r w:rsidR="00A81323" w:rsidRPr="007C3DA3">
        <w:rPr>
          <w:rFonts w:asciiTheme="majorHAnsi" w:hAnsiTheme="majorHAnsi" w:cs="Arial"/>
          <w:kern w:val="2"/>
          <w:lang w:val="hr-HR"/>
        </w:rPr>
        <w:t>26.545,00 eura,</w:t>
      </w:r>
    </w:p>
    <w:p w14:paraId="24F4B4A3" w14:textId="37A1B4BC" w:rsidR="004B2BB9" w:rsidRPr="007C3DA3" w:rsidRDefault="004B2BB9" w:rsidP="005B1566">
      <w:pPr>
        <w:pStyle w:val="Odlomakpopisa"/>
        <w:numPr>
          <w:ilvl w:val="0"/>
          <w:numId w:val="1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pomoći zdravstvenim organizacijama, institucijama i praksama planirano je </w:t>
      </w:r>
      <w:r w:rsidR="00A81323" w:rsidRPr="007C3DA3">
        <w:rPr>
          <w:rFonts w:asciiTheme="majorHAnsi" w:hAnsiTheme="majorHAnsi" w:cs="Arial"/>
          <w:kern w:val="2"/>
          <w:lang w:val="hr-HR"/>
        </w:rPr>
        <w:t>21.235,00 eura,</w:t>
      </w:r>
    </w:p>
    <w:p w14:paraId="281C1FAD" w14:textId="453BB175" w:rsidR="00EB4167" w:rsidRPr="007C3DA3" w:rsidRDefault="00EB4167" w:rsidP="005B1566">
      <w:pPr>
        <w:pStyle w:val="Odlomakpopisa"/>
        <w:numPr>
          <w:ilvl w:val="0"/>
          <w:numId w:val="1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>Za financiranje udruga od značaja za zaš</w:t>
      </w:r>
      <w:r w:rsidR="00C46F90" w:rsidRPr="007C3DA3">
        <w:rPr>
          <w:rFonts w:asciiTheme="majorHAnsi" w:hAnsiTheme="majorHAnsi" w:cs="Arial"/>
          <w:kern w:val="2"/>
          <w:lang w:val="hr-HR"/>
        </w:rPr>
        <w:t xml:space="preserve">titu i sigurnost planirano je </w:t>
      </w:r>
      <w:r w:rsidR="00A81323" w:rsidRPr="007C3DA3">
        <w:rPr>
          <w:rFonts w:asciiTheme="majorHAnsi" w:hAnsiTheme="majorHAnsi" w:cs="Arial"/>
          <w:kern w:val="2"/>
          <w:lang w:val="hr-HR"/>
        </w:rPr>
        <w:t>9.290,00 eura,</w:t>
      </w:r>
    </w:p>
    <w:p w14:paraId="59F7E618" w14:textId="5224EA6D" w:rsidR="00C46F90" w:rsidRPr="007C3DA3" w:rsidRDefault="00C46F90" w:rsidP="005B1566">
      <w:pPr>
        <w:pStyle w:val="Odlomakpopisa"/>
        <w:numPr>
          <w:ilvl w:val="0"/>
          <w:numId w:val="1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>Za nabavu v</w:t>
      </w:r>
      <w:r w:rsidR="00CF75B5" w:rsidRPr="007C3DA3">
        <w:rPr>
          <w:rFonts w:asciiTheme="majorHAnsi" w:hAnsiTheme="majorHAnsi" w:cs="Arial"/>
          <w:kern w:val="2"/>
          <w:lang w:val="hr-HR"/>
        </w:rPr>
        <w:t xml:space="preserve">atrogasnog vozila planirano je </w:t>
      </w:r>
      <w:r w:rsidR="00A81323" w:rsidRPr="007C3DA3">
        <w:rPr>
          <w:rFonts w:asciiTheme="majorHAnsi" w:hAnsiTheme="majorHAnsi" w:cs="Arial"/>
          <w:kern w:val="2"/>
          <w:lang w:val="hr-HR"/>
        </w:rPr>
        <w:t>54.416,00 eura,</w:t>
      </w:r>
    </w:p>
    <w:p w14:paraId="7A21B235" w14:textId="0A53D03C" w:rsidR="004B2BB9" w:rsidRPr="007C3DA3" w:rsidRDefault="004B2BB9" w:rsidP="005B1566">
      <w:pPr>
        <w:pStyle w:val="Odlomakpopisa"/>
        <w:numPr>
          <w:ilvl w:val="0"/>
          <w:numId w:val="1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izradu projekata za prevenciju, povećanje pripravnosti u slučaju prirodnih i drugih katastrofa planirano je </w:t>
      </w:r>
      <w:r w:rsidR="00A81323" w:rsidRPr="007C3DA3">
        <w:rPr>
          <w:rFonts w:asciiTheme="majorHAnsi" w:hAnsiTheme="majorHAnsi" w:cs="Arial"/>
          <w:kern w:val="2"/>
          <w:lang w:val="hr-HR"/>
        </w:rPr>
        <w:t>6.636,00 eura,</w:t>
      </w:r>
    </w:p>
    <w:p w14:paraId="4C68313D" w14:textId="571FFF4C" w:rsidR="00A81323" w:rsidRPr="007C3DA3" w:rsidRDefault="00A81323" w:rsidP="005B1566">
      <w:pPr>
        <w:pStyle w:val="Odlomakpopisa"/>
        <w:numPr>
          <w:ilvl w:val="0"/>
          <w:numId w:val="1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>Za izgradnju ambulante planirano je 66.362,00 eura,</w:t>
      </w:r>
    </w:p>
    <w:p w14:paraId="0191EE8A" w14:textId="6CA94EF1" w:rsidR="00A81323" w:rsidRPr="007C3DA3" w:rsidRDefault="00A81323" w:rsidP="005B1566">
      <w:pPr>
        <w:pStyle w:val="Odlomakpopisa"/>
        <w:numPr>
          <w:ilvl w:val="0"/>
          <w:numId w:val="1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>Za pomoći za uređenje prostorija MUP-a u Makarskoj planirano je 2.654,00 eura.</w:t>
      </w:r>
    </w:p>
    <w:p w14:paraId="26649E00" w14:textId="77777777" w:rsidR="001264B8" w:rsidRPr="007C3DA3" w:rsidRDefault="001264B8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7D0E1BB8" w14:textId="7DA99CA3" w:rsidR="001264B8" w:rsidRPr="007C3DA3" w:rsidRDefault="001264B8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7C3DA3">
        <w:rPr>
          <w:rFonts w:asciiTheme="majorHAnsi" w:hAnsiTheme="majorHAnsi" w:cs="Arial"/>
          <w:b/>
          <w:kern w:val="2"/>
          <w:lang w:val="hr-HR"/>
        </w:rPr>
        <w:t xml:space="preserve">Program </w:t>
      </w:r>
      <w:r w:rsidR="00761BB9" w:rsidRPr="007C3DA3">
        <w:rPr>
          <w:rFonts w:asciiTheme="majorHAnsi" w:hAnsiTheme="majorHAnsi" w:cs="Arial"/>
          <w:b/>
          <w:kern w:val="2"/>
          <w:lang w:val="hr-HR"/>
        </w:rPr>
        <w:t>1000</w:t>
      </w:r>
      <w:r w:rsidRPr="007C3DA3">
        <w:rPr>
          <w:rFonts w:asciiTheme="majorHAnsi" w:hAnsiTheme="majorHAnsi" w:cs="Arial"/>
          <w:b/>
          <w:kern w:val="2"/>
          <w:lang w:val="hr-HR"/>
        </w:rPr>
        <w:t xml:space="preserve"> Šport</w:t>
      </w:r>
      <w:r w:rsidR="00761BB9" w:rsidRPr="007C3DA3">
        <w:rPr>
          <w:rFonts w:asciiTheme="majorHAnsi" w:hAnsiTheme="majorHAnsi" w:cs="Arial"/>
          <w:b/>
          <w:kern w:val="2"/>
          <w:lang w:val="hr-HR"/>
        </w:rPr>
        <w:t>ske udruge i društva</w:t>
      </w:r>
      <w:r w:rsidRPr="007C3DA3">
        <w:rPr>
          <w:rFonts w:asciiTheme="majorHAnsi" w:hAnsiTheme="majorHAnsi" w:cs="Arial"/>
          <w:b/>
          <w:kern w:val="2"/>
          <w:lang w:val="hr-HR"/>
        </w:rPr>
        <w:t xml:space="preserve"> planirano u iznosu od </w:t>
      </w:r>
      <w:r w:rsidR="00A81323" w:rsidRPr="007C3DA3">
        <w:rPr>
          <w:rFonts w:asciiTheme="majorHAnsi" w:hAnsiTheme="majorHAnsi" w:cs="Arial"/>
          <w:b/>
          <w:kern w:val="2"/>
          <w:lang w:val="hr-HR"/>
        </w:rPr>
        <w:t>28.536,00 eura</w:t>
      </w:r>
    </w:p>
    <w:p w14:paraId="214A6B1D" w14:textId="77777777" w:rsidR="001264B8" w:rsidRPr="007C3DA3" w:rsidRDefault="001264B8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3EFC0862" w14:textId="7EA9B203" w:rsidR="00487D5F" w:rsidRPr="007C3DA3" w:rsidRDefault="001264B8" w:rsidP="005B1566">
      <w:pPr>
        <w:pStyle w:val="Odlomakpopisa"/>
        <w:numPr>
          <w:ilvl w:val="0"/>
          <w:numId w:val="1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financiranje športskih udruga i društva planirano je </w:t>
      </w:r>
      <w:r w:rsidR="00A81323" w:rsidRPr="007C3DA3">
        <w:rPr>
          <w:rFonts w:asciiTheme="majorHAnsi" w:hAnsiTheme="majorHAnsi" w:cs="Arial"/>
          <w:kern w:val="2"/>
          <w:lang w:val="hr-HR"/>
        </w:rPr>
        <w:t>26.545,00 eura,</w:t>
      </w:r>
    </w:p>
    <w:p w14:paraId="4F1F1832" w14:textId="59F9CC2E" w:rsidR="00A81323" w:rsidRPr="007C3DA3" w:rsidRDefault="00A81323" w:rsidP="005B1566">
      <w:pPr>
        <w:pStyle w:val="Odlomakpopisa"/>
        <w:numPr>
          <w:ilvl w:val="0"/>
          <w:numId w:val="1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>Za financiranje prijevoza djece na trening planirano je 1.991,00 eura.</w:t>
      </w:r>
    </w:p>
    <w:p w14:paraId="65DA7110" w14:textId="77777777" w:rsidR="001264B8" w:rsidRPr="007C3DA3" w:rsidRDefault="001264B8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4506FA25" w14:textId="13A291DD" w:rsidR="001264B8" w:rsidRPr="007C3DA3" w:rsidRDefault="001264B8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/>
          <w:b/>
          <w:lang w:val="hr-HR"/>
        </w:rPr>
      </w:pPr>
      <w:r w:rsidRPr="007C3DA3">
        <w:rPr>
          <w:rFonts w:asciiTheme="majorHAnsi" w:hAnsiTheme="majorHAnsi" w:cs="Arial"/>
          <w:b/>
          <w:kern w:val="2"/>
          <w:lang w:val="hr-HR"/>
        </w:rPr>
        <w:t xml:space="preserve">Program </w:t>
      </w:r>
      <w:r w:rsidR="00761BB9" w:rsidRPr="007C3DA3">
        <w:rPr>
          <w:rFonts w:asciiTheme="majorHAnsi" w:hAnsiTheme="majorHAnsi" w:cs="Arial"/>
          <w:b/>
          <w:kern w:val="2"/>
          <w:lang w:val="hr-HR"/>
        </w:rPr>
        <w:t>1000</w:t>
      </w:r>
      <w:r w:rsidRPr="007C3DA3">
        <w:rPr>
          <w:rFonts w:asciiTheme="majorHAnsi" w:hAnsiTheme="majorHAnsi" w:cs="Arial"/>
          <w:b/>
          <w:kern w:val="2"/>
          <w:lang w:val="hr-HR"/>
        </w:rPr>
        <w:t xml:space="preserve"> Program</w:t>
      </w:r>
      <w:r w:rsidR="00CD4625" w:rsidRPr="007C3DA3">
        <w:rPr>
          <w:rFonts w:asciiTheme="majorHAnsi" w:hAnsiTheme="majorHAnsi" w:cs="Arial"/>
          <w:b/>
          <w:kern w:val="2"/>
          <w:lang w:val="hr-HR"/>
        </w:rPr>
        <w:t xml:space="preserve">i u </w:t>
      </w:r>
      <w:r w:rsidRPr="007C3DA3">
        <w:rPr>
          <w:rFonts w:asciiTheme="majorHAnsi" w:hAnsiTheme="majorHAnsi" w:cs="Arial"/>
          <w:b/>
          <w:kern w:val="2"/>
          <w:lang w:val="hr-HR"/>
        </w:rPr>
        <w:t>kultur</w:t>
      </w:r>
      <w:r w:rsidR="00CD4625" w:rsidRPr="007C3DA3">
        <w:rPr>
          <w:rFonts w:asciiTheme="majorHAnsi" w:hAnsiTheme="majorHAnsi" w:cs="Arial"/>
          <w:b/>
          <w:kern w:val="2"/>
          <w:lang w:val="hr-HR"/>
        </w:rPr>
        <w:t>i, kulturne udruge i društva</w:t>
      </w:r>
      <w:r w:rsidR="00CF75B5" w:rsidRPr="007C3DA3">
        <w:rPr>
          <w:rFonts w:asciiTheme="majorHAnsi" w:hAnsiTheme="majorHAnsi" w:cs="Arial"/>
          <w:b/>
          <w:kern w:val="2"/>
          <w:lang w:val="hr-HR"/>
        </w:rPr>
        <w:t xml:space="preserve"> planirano u iznosu od </w:t>
      </w:r>
      <w:r w:rsidR="00A81323" w:rsidRPr="007C3DA3">
        <w:rPr>
          <w:rFonts w:asciiTheme="majorHAnsi" w:hAnsiTheme="majorHAnsi"/>
          <w:b/>
          <w:lang w:val="hr-HR"/>
        </w:rPr>
        <w:t>398.168,00 eura</w:t>
      </w:r>
    </w:p>
    <w:p w14:paraId="5EC28700" w14:textId="77777777" w:rsidR="00A81323" w:rsidRPr="007C3DA3" w:rsidRDefault="00A81323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37B729CB" w14:textId="7C9DE8F7" w:rsidR="001264B8" w:rsidRPr="007C3DA3" w:rsidRDefault="001264B8" w:rsidP="005B1566">
      <w:pPr>
        <w:pStyle w:val="Odlomakpopisa"/>
        <w:numPr>
          <w:ilvl w:val="0"/>
          <w:numId w:val="1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>Za financiranje kulturnih udruga i društava planirano je</w:t>
      </w:r>
      <w:r w:rsidR="004B2BB9" w:rsidRPr="007C3DA3">
        <w:rPr>
          <w:rFonts w:asciiTheme="majorHAnsi" w:hAnsiTheme="majorHAnsi" w:cs="Arial"/>
          <w:kern w:val="2"/>
          <w:lang w:val="hr-HR"/>
        </w:rPr>
        <w:t xml:space="preserve"> </w:t>
      </w:r>
      <w:r w:rsidR="00A81323" w:rsidRPr="007C3DA3">
        <w:rPr>
          <w:rFonts w:asciiTheme="majorHAnsi" w:hAnsiTheme="majorHAnsi" w:cs="Arial"/>
          <w:kern w:val="2"/>
          <w:lang w:val="hr-HR"/>
        </w:rPr>
        <w:t>6.636,00 eura,</w:t>
      </w:r>
    </w:p>
    <w:p w14:paraId="08CB2E1C" w14:textId="437A8085" w:rsidR="001264B8" w:rsidRPr="007C3DA3" w:rsidRDefault="001264B8" w:rsidP="005B1566">
      <w:pPr>
        <w:pStyle w:val="Odlomakpopisa"/>
        <w:numPr>
          <w:ilvl w:val="0"/>
          <w:numId w:val="1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održavanje spomenika kulture i vjerskih objekata planirano je </w:t>
      </w:r>
      <w:r w:rsidR="00A81323" w:rsidRPr="007C3DA3">
        <w:rPr>
          <w:rFonts w:asciiTheme="majorHAnsi" w:hAnsiTheme="majorHAnsi" w:cs="Arial"/>
          <w:kern w:val="2"/>
          <w:lang w:val="hr-HR"/>
        </w:rPr>
        <w:t>14.599,00 eura,</w:t>
      </w:r>
    </w:p>
    <w:p w14:paraId="5F08844C" w14:textId="3C1102B9" w:rsidR="00DC0257" w:rsidRPr="007C3DA3" w:rsidRDefault="00DC0257" w:rsidP="005B1566">
      <w:pPr>
        <w:pStyle w:val="Odlomakpopisa"/>
        <w:numPr>
          <w:ilvl w:val="0"/>
          <w:numId w:val="1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organiziranje kulturnih zbivanja i poslova planirano je </w:t>
      </w:r>
      <w:r w:rsidR="00A81323" w:rsidRPr="007C3DA3">
        <w:rPr>
          <w:rFonts w:asciiTheme="majorHAnsi" w:hAnsiTheme="majorHAnsi" w:cs="Arial"/>
          <w:kern w:val="2"/>
          <w:lang w:val="hr-HR"/>
        </w:rPr>
        <w:t>13.272,00 eura,</w:t>
      </w:r>
    </w:p>
    <w:p w14:paraId="73A244E0" w14:textId="49C4AD84" w:rsidR="00A81323" w:rsidRPr="007C3DA3" w:rsidRDefault="00A81323" w:rsidP="005B1566">
      <w:pPr>
        <w:pStyle w:val="Odlomakpopisa"/>
        <w:numPr>
          <w:ilvl w:val="0"/>
          <w:numId w:val="1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>Za društveni dom Podgora planirano je 199.084,00 eura,</w:t>
      </w:r>
    </w:p>
    <w:p w14:paraId="78ACC25E" w14:textId="2CF13420" w:rsidR="00DC0257" w:rsidRPr="007C3DA3" w:rsidRDefault="00DC0257" w:rsidP="005B1566">
      <w:pPr>
        <w:pStyle w:val="Odlomakpopisa"/>
        <w:numPr>
          <w:ilvl w:val="0"/>
          <w:numId w:val="1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interpretacijski centar </w:t>
      </w:r>
      <w:proofErr w:type="spellStart"/>
      <w:r w:rsidRPr="007C3DA3">
        <w:rPr>
          <w:rFonts w:asciiTheme="majorHAnsi" w:hAnsiTheme="majorHAnsi" w:cs="Arial"/>
          <w:kern w:val="2"/>
          <w:lang w:val="hr-HR"/>
        </w:rPr>
        <w:t>Zalina</w:t>
      </w:r>
      <w:proofErr w:type="spellEnd"/>
      <w:r w:rsidRPr="007C3DA3">
        <w:rPr>
          <w:rFonts w:asciiTheme="majorHAnsi" w:hAnsiTheme="majorHAnsi" w:cs="Arial"/>
          <w:kern w:val="2"/>
          <w:lang w:val="hr-HR"/>
        </w:rPr>
        <w:t xml:space="preserve"> kula planirano je </w:t>
      </w:r>
      <w:r w:rsidR="00A81323" w:rsidRPr="007C3DA3">
        <w:rPr>
          <w:rFonts w:asciiTheme="majorHAnsi" w:hAnsiTheme="majorHAnsi" w:cs="Arial"/>
          <w:kern w:val="2"/>
          <w:lang w:val="hr-HR"/>
        </w:rPr>
        <w:t>2.654,00 eura</w:t>
      </w:r>
    </w:p>
    <w:p w14:paraId="4D275711" w14:textId="6406822A" w:rsidR="00DC0257" w:rsidRPr="007C3DA3" w:rsidRDefault="00DC0257" w:rsidP="005B1566">
      <w:pPr>
        <w:pStyle w:val="Odlomakpopisa"/>
        <w:numPr>
          <w:ilvl w:val="0"/>
          <w:numId w:val="1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interpretacijski centar Galebova krila planirano je </w:t>
      </w:r>
      <w:r w:rsidR="00A81323" w:rsidRPr="007C3DA3">
        <w:rPr>
          <w:rFonts w:asciiTheme="majorHAnsi" w:hAnsiTheme="majorHAnsi" w:cs="Arial"/>
          <w:kern w:val="2"/>
          <w:lang w:val="hr-HR"/>
        </w:rPr>
        <w:t>148.650,00 eura,</w:t>
      </w:r>
    </w:p>
    <w:p w14:paraId="719BF780" w14:textId="79ACABAE" w:rsidR="00382A71" w:rsidRPr="007C3DA3" w:rsidRDefault="00382A71" w:rsidP="005B1566">
      <w:pPr>
        <w:pStyle w:val="Odlomakpopisa"/>
        <w:numPr>
          <w:ilvl w:val="0"/>
          <w:numId w:val="1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>Za idejno rješenje gr</w:t>
      </w:r>
      <w:r w:rsidR="00DC0257" w:rsidRPr="007C3DA3">
        <w:rPr>
          <w:rFonts w:asciiTheme="majorHAnsi" w:hAnsiTheme="majorHAnsi" w:cs="Arial"/>
          <w:kern w:val="2"/>
          <w:lang w:val="hr-HR"/>
        </w:rPr>
        <w:t xml:space="preserve">ba Općine Podgora planirano je </w:t>
      </w:r>
      <w:r w:rsidR="00A81323" w:rsidRPr="007C3DA3">
        <w:rPr>
          <w:rFonts w:asciiTheme="majorHAnsi" w:hAnsiTheme="majorHAnsi" w:cs="Arial"/>
          <w:kern w:val="2"/>
          <w:lang w:val="hr-HR"/>
        </w:rPr>
        <w:t>3.982,00 eura,</w:t>
      </w:r>
    </w:p>
    <w:p w14:paraId="4F23A4B1" w14:textId="004B67D2" w:rsidR="00DC0257" w:rsidRPr="007C3DA3" w:rsidRDefault="00DC0257" w:rsidP="005B1566">
      <w:pPr>
        <w:pStyle w:val="Odlomakpopisa"/>
        <w:numPr>
          <w:ilvl w:val="0"/>
          <w:numId w:val="1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</w:t>
      </w:r>
      <w:proofErr w:type="spellStart"/>
      <w:r w:rsidR="00A81323" w:rsidRPr="007C3DA3">
        <w:rPr>
          <w:rFonts w:asciiTheme="majorHAnsi" w:hAnsiTheme="majorHAnsi" w:cs="Arial"/>
          <w:kern w:val="2"/>
          <w:lang w:val="hr-HR"/>
        </w:rPr>
        <w:t>Ljak</w:t>
      </w:r>
      <w:proofErr w:type="spellEnd"/>
      <w:r w:rsidR="00A81323" w:rsidRPr="007C3DA3">
        <w:rPr>
          <w:rFonts w:asciiTheme="majorHAnsi" w:hAnsiTheme="majorHAnsi" w:cs="Arial"/>
          <w:kern w:val="2"/>
          <w:lang w:val="hr-HR"/>
        </w:rPr>
        <w:t>-uređenje platoa planirano je 9.291,00 eura.</w:t>
      </w:r>
    </w:p>
    <w:p w14:paraId="0772D2A1" w14:textId="77777777" w:rsidR="00A922FD" w:rsidRPr="007C3DA3" w:rsidRDefault="00A922FD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49801BBC" w14:textId="77777777" w:rsidR="00A81323" w:rsidRPr="007C3DA3" w:rsidRDefault="00A81323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010D929C" w14:textId="77777777" w:rsidR="00A81323" w:rsidRPr="007C3DA3" w:rsidRDefault="00A81323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0F1FAA98" w14:textId="77777777" w:rsidR="00A81323" w:rsidRPr="007C3DA3" w:rsidRDefault="00A81323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2E51B9D2" w14:textId="6CF6D3BD" w:rsidR="0090513F" w:rsidRPr="007C3DA3" w:rsidRDefault="0090513F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7C3DA3">
        <w:rPr>
          <w:rFonts w:asciiTheme="majorHAnsi" w:hAnsiTheme="majorHAnsi" w:cs="Arial"/>
          <w:b/>
          <w:kern w:val="2"/>
          <w:lang w:val="hr-HR"/>
        </w:rPr>
        <w:lastRenderedPageBreak/>
        <w:t xml:space="preserve">Program 1001 LIFE PROGRAM planirano u iznosu od </w:t>
      </w:r>
      <w:r w:rsidR="00A81323" w:rsidRPr="007C3DA3">
        <w:rPr>
          <w:rFonts w:asciiTheme="majorHAnsi" w:hAnsiTheme="majorHAnsi" w:cs="Arial"/>
          <w:b/>
          <w:kern w:val="2"/>
          <w:lang w:val="hr-HR"/>
        </w:rPr>
        <w:t>19.908,00 eura</w:t>
      </w:r>
    </w:p>
    <w:p w14:paraId="7DF2E21E" w14:textId="77777777" w:rsidR="0090513F" w:rsidRPr="007C3DA3" w:rsidRDefault="0090513F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3A7A9A45" w14:textId="25DB4C37" w:rsidR="0090513F" w:rsidRPr="007C3DA3" w:rsidRDefault="0090513F" w:rsidP="00A27704">
      <w:pPr>
        <w:pStyle w:val="Odlomakpopisa"/>
        <w:numPr>
          <w:ilvl w:val="0"/>
          <w:numId w:val="2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 Life program planirano je </w:t>
      </w:r>
      <w:r w:rsidR="00A27704" w:rsidRPr="007C3DA3">
        <w:rPr>
          <w:rFonts w:asciiTheme="majorHAnsi" w:hAnsiTheme="majorHAnsi" w:cs="Arial"/>
          <w:kern w:val="2"/>
          <w:lang w:val="hr-HR"/>
        </w:rPr>
        <w:t>6.636,00 eura,</w:t>
      </w:r>
    </w:p>
    <w:p w14:paraId="6907AE93" w14:textId="4A6A6899" w:rsidR="00A27704" w:rsidRPr="007C3DA3" w:rsidRDefault="00A27704" w:rsidP="00A27704">
      <w:pPr>
        <w:pStyle w:val="Odlomakpopisa"/>
        <w:numPr>
          <w:ilvl w:val="0"/>
          <w:numId w:val="2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>Za Biosferu Biokovo-stara škola Podgora planirano je 13.272,00 eura.</w:t>
      </w:r>
    </w:p>
    <w:p w14:paraId="6EF04984" w14:textId="134138C7" w:rsidR="00A27704" w:rsidRPr="007C3DA3" w:rsidRDefault="00A27704" w:rsidP="00A27704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58A383DA" w14:textId="6CCD5709" w:rsidR="00A27704" w:rsidRPr="007C3DA3" w:rsidRDefault="00A27704" w:rsidP="00A2770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7C3DA3">
        <w:rPr>
          <w:rFonts w:asciiTheme="majorHAnsi" w:hAnsiTheme="majorHAnsi" w:cs="Arial"/>
          <w:b/>
          <w:kern w:val="2"/>
          <w:lang w:val="hr-HR"/>
        </w:rPr>
        <w:t>Program 1000 Poljoprivreda planirano u iznosu od 15.927,00 eura</w:t>
      </w:r>
    </w:p>
    <w:p w14:paraId="1C90DED2" w14:textId="7CC0DD27" w:rsidR="00A27704" w:rsidRPr="007C3DA3" w:rsidRDefault="00A27704" w:rsidP="00A2770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0DF10A39" w14:textId="1B0B0A0E" w:rsidR="00A27704" w:rsidRPr="007C3DA3" w:rsidRDefault="00A27704" w:rsidP="00A2770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Cs/>
          <w:kern w:val="2"/>
          <w:lang w:val="hr-HR"/>
        </w:rPr>
      </w:pPr>
      <w:r w:rsidRPr="007C3DA3">
        <w:rPr>
          <w:rFonts w:asciiTheme="majorHAnsi" w:hAnsiTheme="majorHAnsi" w:cs="Arial"/>
          <w:bCs/>
          <w:kern w:val="2"/>
          <w:lang w:val="hr-HR"/>
        </w:rPr>
        <w:t>Za uređenje postojećih zapuštenih poljskih puteva planirano je 15.927,00 eura.</w:t>
      </w:r>
    </w:p>
    <w:p w14:paraId="14062A0D" w14:textId="77777777" w:rsidR="00A27704" w:rsidRPr="007C3DA3" w:rsidRDefault="00A27704" w:rsidP="00A2770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482BEC74" w14:textId="77777777" w:rsidR="00A27704" w:rsidRPr="007C3DA3" w:rsidRDefault="00A27704" w:rsidP="00A27704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5A655ECE" w14:textId="77777777" w:rsidR="0090513F" w:rsidRPr="007C3DA3" w:rsidRDefault="0090513F" w:rsidP="003521CB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3A2F68C0" w14:textId="3FFDE9BE" w:rsidR="00A922FD" w:rsidRPr="007C3DA3" w:rsidRDefault="00A922FD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b/>
          <w:kern w:val="2"/>
          <w:lang w:val="hr-HR"/>
        </w:rPr>
        <w:t xml:space="preserve">Program </w:t>
      </w:r>
      <w:r w:rsidR="00382A71" w:rsidRPr="007C3DA3">
        <w:rPr>
          <w:rFonts w:asciiTheme="majorHAnsi" w:hAnsiTheme="majorHAnsi" w:cs="Arial"/>
          <w:b/>
          <w:kern w:val="2"/>
          <w:lang w:val="hr-HR"/>
        </w:rPr>
        <w:t>1001</w:t>
      </w:r>
      <w:r w:rsidRPr="007C3DA3">
        <w:rPr>
          <w:rFonts w:asciiTheme="majorHAnsi" w:hAnsiTheme="majorHAnsi" w:cs="Arial"/>
          <w:b/>
          <w:kern w:val="2"/>
          <w:lang w:val="hr-HR"/>
        </w:rPr>
        <w:t xml:space="preserve"> Civilno društvo planirano u iznosu od </w:t>
      </w:r>
      <w:r w:rsidR="00A27704" w:rsidRPr="007C3DA3">
        <w:rPr>
          <w:rFonts w:asciiTheme="majorHAnsi" w:hAnsiTheme="majorHAnsi" w:cs="Arial"/>
          <w:b/>
          <w:kern w:val="2"/>
          <w:lang w:val="hr-HR"/>
        </w:rPr>
        <w:t>664,00 eura</w:t>
      </w:r>
    </w:p>
    <w:p w14:paraId="7712DE3E" w14:textId="1633771C" w:rsidR="0090513F" w:rsidRPr="007C3DA3" w:rsidRDefault="00BD3D5F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civilno društvo planirano je </w:t>
      </w:r>
      <w:r w:rsidR="00A27704" w:rsidRPr="007C3DA3">
        <w:rPr>
          <w:rFonts w:asciiTheme="majorHAnsi" w:hAnsiTheme="majorHAnsi" w:cs="Arial"/>
          <w:kern w:val="2"/>
          <w:lang w:val="hr-HR"/>
        </w:rPr>
        <w:t>664,00 eura.</w:t>
      </w:r>
      <w:r w:rsidRPr="007C3DA3">
        <w:rPr>
          <w:rFonts w:asciiTheme="majorHAnsi" w:hAnsiTheme="majorHAnsi" w:cs="Arial"/>
          <w:kern w:val="2"/>
          <w:lang w:val="hr-HR"/>
        </w:rPr>
        <w:t xml:space="preserve"> </w:t>
      </w:r>
    </w:p>
    <w:p w14:paraId="6B75B933" w14:textId="77777777" w:rsidR="00BD3D5F" w:rsidRPr="007C3DA3" w:rsidRDefault="00BD3D5F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07EE1EFD" w14:textId="77777777" w:rsidR="003B3139" w:rsidRPr="007C3DA3" w:rsidRDefault="003B3139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1E4ED8D5" w14:textId="564BC92F" w:rsidR="00BD3D5F" w:rsidRPr="007C3DA3" w:rsidRDefault="00BD3D5F" w:rsidP="00A27704">
      <w:pPr>
        <w:spacing w:after="200" w:line="276" w:lineRule="auto"/>
        <w:rPr>
          <w:rFonts w:asciiTheme="majorHAnsi" w:hAnsiTheme="majorHAnsi" w:cs="Arial"/>
          <w:b/>
          <w:kern w:val="2"/>
          <w:lang w:val="hr-HR"/>
        </w:rPr>
      </w:pPr>
      <w:r w:rsidRPr="007C3DA3">
        <w:rPr>
          <w:rFonts w:asciiTheme="majorHAnsi" w:hAnsiTheme="majorHAnsi" w:cs="Arial"/>
          <w:b/>
          <w:kern w:val="2"/>
          <w:lang w:val="hr-HR"/>
        </w:rPr>
        <w:t>ODGOJ I OBR</w:t>
      </w:r>
      <w:r w:rsidR="00617D62" w:rsidRPr="007C3DA3">
        <w:rPr>
          <w:rFonts w:asciiTheme="majorHAnsi" w:hAnsiTheme="majorHAnsi" w:cs="Arial"/>
          <w:b/>
          <w:kern w:val="2"/>
          <w:lang w:val="hr-HR"/>
        </w:rPr>
        <w:t xml:space="preserve">AZOVANJE PLANIRANO U IZNOSU OD </w:t>
      </w:r>
      <w:r w:rsidR="00A27704" w:rsidRPr="007C3DA3">
        <w:rPr>
          <w:rFonts w:asciiTheme="majorHAnsi" w:hAnsiTheme="majorHAnsi"/>
          <w:b/>
          <w:bCs/>
          <w:lang w:val="hr-HR"/>
        </w:rPr>
        <w:t>591.708,00 EURA</w:t>
      </w:r>
    </w:p>
    <w:p w14:paraId="51E12E3B" w14:textId="77777777" w:rsidR="00BD3D5F" w:rsidRPr="007C3DA3" w:rsidRDefault="00BD3D5F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46B778E1" w14:textId="49A0F3D8" w:rsidR="00BD3D5F" w:rsidRPr="007C3DA3" w:rsidRDefault="00BD3D5F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7C3DA3">
        <w:rPr>
          <w:rFonts w:asciiTheme="majorHAnsi" w:hAnsiTheme="majorHAnsi" w:cs="Arial"/>
          <w:b/>
          <w:kern w:val="2"/>
          <w:lang w:val="hr-HR"/>
        </w:rPr>
        <w:t xml:space="preserve">Program </w:t>
      </w:r>
      <w:r w:rsidR="00382A71" w:rsidRPr="007C3DA3">
        <w:rPr>
          <w:rFonts w:asciiTheme="majorHAnsi" w:hAnsiTheme="majorHAnsi" w:cs="Arial"/>
          <w:b/>
          <w:kern w:val="2"/>
          <w:lang w:val="hr-HR"/>
        </w:rPr>
        <w:t>1000</w:t>
      </w:r>
      <w:r w:rsidRPr="007C3DA3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382A71" w:rsidRPr="007C3DA3">
        <w:rPr>
          <w:rFonts w:asciiTheme="majorHAnsi" w:hAnsiTheme="majorHAnsi" w:cs="Arial"/>
          <w:b/>
          <w:kern w:val="2"/>
          <w:lang w:val="hr-HR"/>
        </w:rPr>
        <w:t>Predškolski odgoj</w:t>
      </w:r>
      <w:r w:rsidRPr="007C3DA3">
        <w:rPr>
          <w:rFonts w:asciiTheme="majorHAnsi" w:hAnsiTheme="majorHAnsi" w:cs="Arial"/>
          <w:b/>
          <w:kern w:val="2"/>
          <w:lang w:val="hr-HR"/>
        </w:rPr>
        <w:t xml:space="preserve"> planirano u iznosu od </w:t>
      </w:r>
      <w:r w:rsidR="00A27704" w:rsidRPr="007C3DA3">
        <w:rPr>
          <w:rFonts w:asciiTheme="majorHAnsi" w:hAnsiTheme="majorHAnsi"/>
          <w:b/>
          <w:lang w:val="hr-HR"/>
        </w:rPr>
        <w:t>563.171,00 eura</w:t>
      </w:r>
    </w:p>
    <w:p w14:paraId="07A53BB7" w14:textId="77777777" w:rsidR="00BD3D5F" w:rsidRPr="007C3DA3" w:rsidRDefault="00BD3D5F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3578D94F" w14:textId="1F90F441" w:rsidR="003616BD" w:rsidRPr="007C3DA3" w:rsidRDefault="00BD3D5F" w:rsidP="00A27704">
      <w:pPr>
        <w:pStyle w:val="Odlomakpopisa"/>
        <w:numPr>
          <w:ilvl w:val="0"/>
          <w:numId w:val="1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>Za</w:t>
      </w:r>
      <w:r w:rsidR="00A27704" w:rsidRPr="007C3DA3">
        <w:rPr>
          <w:rFonts w:asciiTheme="majorHAnsi" w:hAnsiTheme="majorHAnsi" w:cs="Arial"/>
          <w:kern w:val="2"/>
          <w:lang w:val="hr-HR"/>
        </w:rPr>
        <w:t xml:space="preserve"> odgojno obrazovni program -DV MORSKI KONJIĆ planirano je 238.000,00 eura,</w:t>
      </w:r>
    </w:p>
    <w:p w14:paraId="14AA9163" w14:textId="053E7236" w:rsidR="00BD3D5F" w:rsidRPr="007C3DA3" w:rsidRDefault="00BD3D5F" w:rsidP="005B1566">
      <w:pPr>
        <w:pStyle w:val="Odlomakpopisa"/>
        <w:numPr>
          <w:ilvl w:val="0"/>
          <w:numId w:val="1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energetsku </w:t>
      </w:r>
      <w:r w:rsidR="00A27704" w:rsidRPr="007C3DA3">
        <w:rPr>
          <w:rFonts w:asciiTheme="majorHAnsi" w:hAnsiTheme="majorHAnsi" w:cs="Arial"/>
          <w:kern w:val="2"/>
          <w:lang w:val="hr-HR"/>
        </w:rPr>
        <w:t>obnovu</w:t>
      </w:r>
      <w:r w:rsidRPr="007C3DA3">
        <w:rPr>
          <w:rFonts w:asciiTheme="majorHAnsi" w:hAnsiTheme="majorHAnsi" w:cs="Arial"/>
          <w:kern w:val="2"/>
          <w:lang w:val="hr-HR"/>
        </w:rPr>
        <w:t xml:space="preserve"> vrtića planirano je </w:t>
      </w:r>
      <w:r w:rsidR="00A27704" w:rsidRPr="007C3DA3">
        <w:rPr>
          <w:rFonts w:asciiTheme="majorHAnsi" w:hAnsiTheme="majorHAnsi" w:cs="Arial"/>
          <w:kern w:val="2"/>
          <w:lang w:val="hr-HR"/>
        </w:rPr>
        <w:t>225.629,00 eura</w:t>
      </w:r>
      <w:r w:rsidR="007D585D" w:rsidRPr="007C3DA3">
        <w:rPr>
          <w:rFonts w:asciiTheme="majorHAnsi" w:hAnsiTheme="majorHAnsi" w:cs="Arial"/>
          <w:kern w:val="2"/>
          <w:lang w:val="hr-HR"/>
        </w:rPr>
        <w:t>.</w:t>
      </w:r>
    </w:p>
    <w:p w14:paraId="0DBE9E61" w14:textId="3DFC8CC5" w:rsidR="003616BD" w:rsidRPr="007C3DA3" w:rsidRDefault="003616BD" w:rsidP="005B1566">
      <w:pPr>
        <w:pStyle w:val="Odlomakpopisa"/>
        <w:numPr>
          <w:ilvl w:val="0"/>
          <w:numId w:val="1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uređenje </w:t>
      </w:r>
      <w:r w:rsidR="00A27704" w:rsidRPr="007C3DA3">
        <w:rPr>
          <w:rFonts w:asciiTheme="majorHAnsi" w:hAnsiTheme="majorHAnsi" w:cs="Arial"/>
          <w:kern w:val="2"/>
          <w:lang w:val="hr-HR"/>
        </w:rPr>
        <w:t>vrtićkih jedinica</w:t>
      </w:r>
      <w:r w:rsidRPr="007C3DA3">
        <w:rPr>
          <w:rFonts w:asciiTheme="majorHAnsi" w:hAnsiTheme="majorHAnsi" w:cs="Arial"/>
          <w:kern w:val="2"/>
          <w:lang w:val="hr-HR"/>
        </w:rPr>
        <w:t xml:space="preserve"> planirano je </w:t>
      </w:r>
      <w:r w:rsidR="00A27704" w:rsidRPr="007C3DA3">
        <w:rPr>
          <w:rFonts w:asciiTheme="majorHAnsi" w:hAnsiTheme="majorHAnsi" w:cs="Arial"/>
          <w:kern w:val="2"/>
          <w:lang w:val="hr-HR"/>
        </w:rPr>
        <w:t>99.542,00 eura.</w:t>
      </w:r>
    </w:p>
    <w:p w14:paraId="6E984B1E" w14:textId="77777777" w:rsidR="00382A71" w:rsidRPr="007C3DA3" w:rsidRDefault="00382A71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6386BB07" w14:textId="6B1E5C59" w:rsidR="00382A71" w:rsidRPr="007C3DA3" w:rsidRDefault="00382A71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7C3DA3">
        <w:rPr>
          <w:rFonts w:asciiTheme="majorHAnsi" w:hAnsiTheme="majorHAnsi" w:cs="Arial"/>
          <w:b/>
          <w:kern w:val="2"/>
          <w:lang w:val="hr-HR"/>
        </w:rPr>
        <w:t>Program 1001 Školski</w:t>
      </w:r>
      <w:r w:rsidR="00AE3EA3" w:rsidRPr="007C3DA3">
        <w:rPr>
          <w:rFonts w:asciiTheme="majorHAnsi" w:hAnsiTheme="majorHAnsi" w:cs="Arial"/>
          <w:b/>
          <w:kern w:val="2"/>
          <w:lang w:val="hr-HR"/>
        </w:rPr>
        <w:t xml:space="preserve"> odgoj planirano u iznosu od</w:t>
      </w:r>
      <w:r w:rsidR="003616BD" w:rsidRPr="007C3DA3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A27704" w:rsidRPr="007C3DA3">
        <w:rPr>
          <w:rFonts w:asciiTheme="majorHAnsi" w:hAnsiTheme="majorHAnsi" w:cs="Arial"/>
          <w:b/>
          <w:kern w:val="2"/>
          <w:lang w:val="hr-HR"/>
        </w:rPr>
        <w:t>5.310,00 eura</w:t>
      </w:r>
    </w:p>
    <w:p w14:paraId="42C1E292" w14:textId="77777777" w:rsidR="00382A71" w:rsidRPr="007C3DA3" w:rsidRDefault="00382A71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231DCB84" w14:textId="73A5A99F" w:rsidR="00FD6518" w:rsidRPr="007C3DA3" w:rsidRDefault="00BD3D5F" w:rsidP="005B1566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usluge u školstvu iznad standarda planirano je </w:t>
      </w:r>
      <w:r w:rsidR="00A27704" w:rsidRPr="007C3DA3">
        <w:rPr>
          <w:rFonts w:asciiTheme="majorHAnsi" w:hAnsiTheme="majorHAnsi" w:cs="Arial"/>
          <w:kern w:val="2"/>
          <w:lang w:val="hr-HR"/>
        </w:rPr>
        <w:t>5.310,00 eura,</w:t>
      </w:r>
    </w:p>
    <w:p w14:paraId="49153D93" w14:textId="28A413ED" w:rsidR="006717AA" w:rsidRPr="007C3DA3" w:rsidRDefault="006717AA" w:rsidP="005B1566">
      <w:pPr>
        <w:pStyle w:val="Odlomakpopisa"/>
        <w:numPr>
          <w:ilvl w:val="0"/>
          <w:numId w:val="16"/>
        </w:numPr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besplatne </w:t>
      </w:r>
      <w:r w:rsidR="00ED7D5C" w:rsidRPr="007C3DA3">
        <w:rPr>
          <w:rFonts w:asciiTheme="majorHAnsi" w:hAnsiTheme="majorHAnsi" w:cs="Arial"/>
          <w:kern w:val="2"/>
          <w:lang w:val="hr-HR"/>
        </w:rPr>
        <w:t xml:space="preserve">dodatne </w:t>
      </w:r>
      <w:r w:rsidR="00A27704" w:rsidRPr="007C3DA3">
        <w:rPr>
          <w:rFonts w:asciiTheme="majorHAnsi" w:hAnsiTheme="majorHAnsi" w:cs="Arial"/>
          <w:kern w:val="2"/>
          <w:lang w:val="hr-HR"/>
        </w:rPr>
        <w:t xml:space="preserve">školske obrazovne materijale </w:t>
      </w:r>
      <w:r w:rsidRPr="007C3DA3">
        <w:rPr>
          <w:rFonts w:asciiTheme="majorHAnsi" w:hAnsiTheme="majorHAnsi" w:cs="Arial"/>
          <w:kern w:val="2"/>
          <w:lang w:val="hr-HR"/>
        </w:rPr>
        <w:t xml:space="preserve"> dje</w:t>
      </w:r>
      <w:r w:rsidR="003616BD" w:rsidRPr="007C3DA3">
        <w:rPr>
          <w:rFonts w:asciiTheme="majorHAnsi" w:hAnsiTheme="majorHAnsi" w:cs="Arial"/>
          <w:kern w:val="2"/>
          <w:lang w:val="hr-HR"/>
        </w:rPr>
        <w:t xml:space="preserve">ci osnovne škole planirano je </w:t>
      </w:r>
      <w:r w:rsidR="00A27704" w:rsidRPr="007C3DA3">
        <w:rPr>
          <w:rFonts w:asciiTheme="majorHAnsi" w:hAnsiTheme="majorHAnsi" w:cs="Arial"/>
          <w:kern w:val="2"/>
          <w:lang w:val="hr-HR"/>
        </w:rPr>
        <w:t>3.982,00 eura</w:t>
      </w:r>
      <w:r w:rsidR="00601D89" w:rsidRPr="007C3DA3">
        <w:rPr>
          <w:rFonts w:asciiTheme="majorHAnsi" w:hAnsiTheme="majorHAnsi" w:cs="Arial"/>
          <w:kern w:val="2"/>
          <w:lang w:val="hr-HR"/>
        </w:rPr>
        <w:t>.</w:t>
      </w:r>
    </w:p>
    <w:p w14:paraId="4EE81A33" w14:textId="77777777" w:rsidR="0093559B" w:rsidRPr="007C3DA3" w:rsidRDefault="0093559B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394202A6" w14:textId="4386A80B" w:rsidR="001D18E3" w:rsidRPr="007C3DA3" w:rsidRDefault="0093559B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7C3DA3">
        <w:rPr>
          <w:rFonts w:asciiTheme="majorHAnsi" w:hAnsiTheme="majorHAnsi" w:cs="Arial"/>
          <w:b/>
          <w:kern w:val="2"/>
          <w:lang w:val="hr-HR"/>
        </w:rPr>
        <w:t>Program 1002 Sufinanciranje cijene prijevoza učenicima i st</w:t>
      </w:r>
      <w:r w:rsidR="00702982" w:rsidRPr="007C3DA3">
        <w:rPr>
          <w:rFonts w:asciiTheme="majorHAnsi" w:hAnsiTheme="majorHAnsi" w:cs="Arial"/>
          <w:b/>
          <w:kern w:val="2"/>
          <w:lang w:val="hr-HR"/>
        </w:rPr>
        <w:t xml:space="preserve">udentima planirano u iznosu od </w:t>
      </w:r>
      <w:r w:rsidR="00A27704" w:rsidRPr="007C3DA3">
        <w:rPr>
          <w:rFonts w:asciiTheme="majorHAnsi" w:hAnsiTheme="majorHAnsi" w:cs="Arial"/>
          <w:b/>
          <w:kern w:val="2"/>
          <w:lang w:val="hr-HR"/>
        </w:rPr>
        <w:t>14.600,00 eura</w:t>
      </w:r>
    </w:p>
    <w:p w14:paraId="346C7844" w14:textId="77777777" w:rsidR="001D18E3" w:rsidRPr="007C3DA3" w:rsidRDefault="001D18E3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404E9A00" w14:textId="67674135" w:rsidR="00BD3D5F" w:rsidRPr="007C3DA3" w:rsidRDefault="00BD3D5F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>Za sufinanciranje cijene prijevoza učeni</w:t>
      </w:r>
      <w:r w:rsidR="00702982" w:rsidRPr="007C3DA3">
        <w:rPr>
          <w:rFonts w:asciiTheme="majorHAnsi" w:hAnsiTheme="majorHAnsi" w:cs="Arial"/>
          <w:kern w:val="2"/>
          <w:lang w:val="hr-HR"/>
        </w:rPr>
        <w:t xml:space="preserve">cima i studentima planirano je </w:t>
      </w:r>
      <w:r w:rsidR="00A27704" w:rsidRPr="007C3DA3">
        <w:rPr>
          <w:rFonts w:asciiTheme="majorHAnsi" w:hAnsiTheme="majorHAnsi" w:cs="Arial"/>
          <w:kern w:val="2"/>
          <w:lang w:val="hr-HR"/>
        </w:rPr>
        <w:t>14.600,00 eura.</w:t>
      </w:r>
    </w:p>
    <w:p w14:paraId="2276CEEA" w14:textId="77777777" w:rsidR="0093559B" w:rsidRPr="007C3DA3" w:rsidRDefault="0093559B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1B46C103" w14:textId="77777777" w:rsidR="0026680D" w:rsidRPr="007C3DA3" w:rsidRDefault="0026680D">
      <w:pPr>
        <w:spacing w:after="200" w:line="276" w:lineRule="auto"/>
        <w:rPr>
          <w:rFonts w:asciiTheme="majorHAnsi" w:hAnsiTheme="majorHAnsi" w:cs="Arial"/>
          <w:b/>
          <w:kern w:val="2"/>
          <w:lang w:val="hr-HR"/>
        </w:rPr>
      </w:pPr>
      <w:r w:rsidRPr="007C3DA3">
        <w:rPr>
          <w:rFonts w:asciiTheme="majorHAnsi" w:hAnsiTheme="majorHAnsi" w:cs="Arial"/>
          <w:b/>
          <w:kern w:val="2"/>
          <w:lang w:val="hr-HR"/>
        </w:rPr>
        <w:br w:type="page"/>
      </w:r>
    </w:p>
    <w:p w14:paraId="0B484934" w14:textId="1369B220" w:rsidR="0093559B" w:rsidRPr="007C3DA3" w:rsidRDefault="0093559B" w:rsidP="003521CB">
      <w:pPr>
        <w:spacing w:after="200" w:line="276" w:lineRule="auto"/>
        <w:jc w:val="both"/>
        <w:rPr>
          <w:rFonts w:asciiTheme="majorHAnsi" w:hAnsiTheme="majorHAnsi" w:cs="Arial"/>
          <w:b/>
          <w:kern w:val="2"/>
          <w:lang w:val="hr-HR"/>
        </w:rPr>
      </w:pPr>
      <w:r w:rsidRPr="007C3DA3">
        <w:rPr>
          <w:rFonts w:asciiTheme="majorHAnsi" w:hAnsiTheme="majorHAnsi" w:cs="Arial"/>
          <w:b/>
          <w:kern w:val="2"/>
          <w:lang w:val="hr-HR"/>
        </w:rPr>
        <w:lastRenderedPageBreak/>
        <w:t xml:space="preserve">Program 1003 Darovi djeci planirano u iznosu od </w:t>
      </w:r>
      <w:r w:rsidR="00A27704" w:rsidRPr="007C3DA3">
        <w:rPr>
          <w:rFonts w:asciiTheme="majorHAnsi" w:hAnsiTheme="majorHAnsi" w:cs="Arial"/>
          <w:b/>
          <w:kern w:val="2"/>
          <w:lang w:val="hr-HR"/>
        </w:rPr>
        <w:t>1.991,00 eura</w:t>
      </w:r>
    </w:p>
    <w:p w14:paraId="6F2D071C" w14:textId="68AD6CD8" w:rsidR="0093559B" w:rsidRPr="007C3DA3" w:rsidRDefault="008F03A4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darove djeci planirano je </w:t>
      </w:r>
      <w:r w:rsidR="00A27704" w:rsidRPr="007C3DA3">
        <w:rPr>
          <w:rFonts w:asciiTheme="majorHAnsi" w:hAnsiTheme="majorHAnsi" w:cs="Arial"/>
          <w:kern w:val="2"/>
          <w:lang w:val="hr-HR"/>
        </w:rPr>
        <w:t>1.991,00 eura</w:t>
      </w:r>
      <w:r w:rsidR="00C61AC2" w:rsidRPr="007C3DA3">
        <w:rPr>
          <w:rFonts w:asciiTheme="majorHAnsi" w:hAnsiTheme="majorHAnsi" w:cs="Arial"/>
          <w:kern w:val="2"/>
          <w:lang w:val="hr-HR"/>
        </w:rPr>
        <w:t>.</w:t>
      </w:r>
    </w:p>
    <w:p w14:paraId="02B8419F" w14:textId="77777777" w:rsidR="003616BD" w:rsidRPr="007C3DA3" w:rsidRDefault="003616BD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71BA2369" w14:textId="5FD88FF2" w:rsidR="003616BD" w:rsidRPr="007C3DA3" w:rsidRDefault="003616BD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  <w:r w:rsidRPr="007C3DA3">
        <w:rPr>
          <w:rFonts w:asciiTheme="majorHAnsi" w:hAnsiTheme="majorHAnsi" w:cs="Arial"/>
          <w:b/>
          <w:kern w:val="2"/>
          <w:lang w:val="hr-HR"/>
        </w:rPr>
        <w:t xml:space="preserve">Program 1007 Stipendije planirane u iznosu od </w:t>
      </w:r>
      <w:r w:rsidR="00A27704" w:rsidRPr="007C3DA3">
        <w:rPr>
          <w:rFonts w:asciiTheme="majorHAnsi" w:hAnsiTheme="majorHAnsi" w:cs="Arial"/>
          <w:b/>
          <w:kern w:val="2"/>
          <w:lang w:val="hr-HR"/>
        </w:rPr>
        <w:t>6.636,00 eura</w:t>
      </w:r>
    </w:p>
    <w:p w14:paraId="0B3893FA" w14:textId="77777777" w:rsidR="003616BD" w:rsidRPr="007C3DA3" w:rsidRDefault="003616BD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14919EDC" w14:textId="2D41DC76" w:rsidR="003616BD" w:rsidRPr="007C3DA3" w:rsidRDefault="003616BD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stipendije planirano je </w:t>
      </w:r>
      <w:r w:rsidR="00A27704" w:rsidRPr="007C3DA3">
        <w:rPr>
          <w:rFonts w:asciiTheme="majorHAnsi" w:hAnsiTheme="majorHAnsi" w:cs="Arial"/>
          <w:kern w:val="2"/>
          <w:lang w:val="hr-HR"/>
        </w:rPr>
        <w:t>6.636,00 eura</w:t>
      </w:r>
    </w:p>
    <w:p w14:paraId="2D76B85B" w14:textId="77777777" w:rsidR="0093559B" w:rsidRPr="007C3DA3" w:rsidRDefault="0093559B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3E8B4636" w14:textId="7823967A" w:rsidR="00702982" w:rsidRPr="007C3DA3" w:rsidRDefault="00702982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b/>
          <w:kern w:val="2"/>
          <w:lang w:val="hr-HR"/>
        </w:rPr>
        <w:t>Program 1000</w:t>
      </w:r>
      <w:r w:rsidR="0093559B" w:rsidRPr="007C3DA3">
        <w:rPr>
          <w:rFonts w:asciiTheme="majorHAnsi" w:hAnsiTheme="majorHAnsi" w:cs="Arial"/>
          <w:b/>
          <w:kern w:val="2"/>
          <w:lang w:val="hr-HR"/>
        </w:rPr>
        <w:t xml:space="preserve"> </w:t>
      </w:r>
      <w:r w:rsidRPr="007C3DA3">
        <w:rPr>
          <w:rFonts w:asciiTheme="majorHAnsi" w:hAnsiTheme="majorHAnsi" w:cs="Arial"/>
          <w:b/>
          <w:kern w:val="2"/>
          <w:lang w:val="hr-HR"/>
        </w:rPr>
        <w:t xml:space="preserve">Podgorski komunalac </w:t>
      </w:r>
      <w:r w:rsidR="005B4187" w:rsidRPr="007C3DA3">
        <w:rPr>
          <w:rFonts w:asciiTheme="majorHAnsi" w:hAnsiTheme="majorHAnsi" w:cs="Arial"/>
          <w:b/>
          <w:kern w:val="2"/>
          <w:lang w:val="hr-HR"/>
        </w:rPr>
        <w:t xml:space="preserve">planirano u iznosu od </w:t>
      </w:r>
      <w:r w:rsidR="00A27704" w:rsidRPr="007C3DA3">
        <w:rPr>
          <w:rFonts w:asciiTheme="majorHAnsi" w:hAnsiTheme="majorHAnsi" w:cs="Arial"/>
          <w:b/>
          <w:kern w:val="2"/>
          <w:lang w:val="hr-HR"/>
        </w:rPr>
        <w:t>13.272,00 eura</w:t>
      </w:r>
    </w:p>
    <w:p w14:paraId="00116694" w14:textId="77777777" w:rsidR="00462735" w:rsidRPr="007C3DA3" w:rsidRDefault="00462735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</w:p>
    <w:p w14:paraId="3698F0E4" w14:textId="4A1D1C96" w:rsidR="008F03A4" w:rsidRPr="007C3DA3" w:rsidRDefault="00462735" w:rsidP="003521C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kern w:val="2"/>
          <w:lang w:val="hr-HR"/>
        </w:rPr>
      </w:pPr>
      <w:r w:rsidRPr="007C3DA3">
        <w:rPr>
          <w:rFonts w:asciiTheme="majorHAnsi" w:hAnsiTheme="majorHAnsi" w:cs="Arial"/>
          <w:kern w:val="2"/>
          <w:lang w:val="hr-HR"/>
        </w:rPr>
        <w:t xml:space="preserve">Za </w:t>
      </w:r>
      <w:r w:rsidR="004039FC" w:rsidRPr="007C3DA3">
        <w:rPr>
          <w:rFonts w:asciiTheme="majorHAnsi" w:hAnsiTheme="majorHAnsi" w:cs="Arial"/>
          <w:kern w:val="2"/>
          <w:lang w:val="hr-HR"/>
        </w:rPr>
        <w:t xml:space="preserve">Podgorski komunalac </w:t>
      </w:r>
      <w:r w:rsidR="005F51C0" w:rsidRPr="007C3DA3">
        <w:rPr>
          <w:rFonts w:asciiTheme="majorHAnsi" w:hAnsiTheme="majorHAnsi" w:cs="Arial"/>
          <w:kern w:val="2"/>
          <w:lang w:val="hr-HR"/>
        </w:rPr>
        <w:t xml:space="preserve">planirano je </w:t>
      </w:r>
      <w:r w:rsidR="000E7979" w:rsidRPr="007C3DA3">
        <w:rPr>
          <w:rFonts w:asciiTheme="majorHAnsi" w:hAnsiTheme="majorHAnsi" w:cs="Arial"/>
          <w:kern w:val="2"/>
          <w:lang w:val="hr-HR"/>
        </w:rPr>
        <w:t>13.272,00 eura.</w:t>
      </w:r>
    </w:p>
    <w:sectPr w:rsidR="008F03A4" w:rsidRPr="007C3DA3" w:rsidSect="0025332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887E0" w14:textId="77777777" w:rsidR="00DE3DC7" w:rsidRDefault="00DE3DC7" w:rsidP="002B6110">
      <w:r>
        <w:separator/>
      </w:r>
    </w:p>
  </w:endnote>
  <w:endnote w:type="continuationSeparator" w:id="0">
    <w:p w14:paraId="6C2F61CF" w14:textId="77777777" w:rsidR="00DE3DC7" w:rsidRDefault="00DE3DC7" w:rsidP="002B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51F0" w14:textId="77777777" w:rsidR="00DE3DC7" w:rsidRDefault="00DE3DC7" w:rsidP="002B6110">
      <w:r>
        <w:separator/>
      </w:r>
    </w:p>
  </w:footnote>
  <w:footnote w:type="continuationSeparator" w:id="0">
    <w:p w14:paraId="7CECBB4A" w14:textId="77777777" w:rsidR="00DE3DC7" w:rsidRDefault="00DE3DC7" w:rsidP="002B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13C"/>
    <w:multiLevelType w:val="hybridMultilevel"/>
    <w:tmpl w:val="F5D8F19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D03D9"/>
    <w:multiLevelType w:val="hybridMultilevel"/>
    <w:tmpl w:val="5AC23FFE"/>
    <w:lvl w:ilvl="0" w:tplc="E4A4F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B79AC"/>
    <w:multiLevelType w:val="hybridMultilevel"/>
    <w:tmpl w:val="A746CFE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54507"/>
    <w:multiLevelType w:val="hybridMultilevel"/>
    <w:tmpl w:val="74E01E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60EC6"/>
    <w:multiLevelType w:val="hybridMultilevel"/>
    <w:tmpl w:val="642086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A0037"/>
    <w:multiLevelType w:val="hybridMultilevel"/>
    <w:tmpl w:val="3496A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D3661"/>
    <w:multiLevelType w:val="hybridMultilevel"/>
    <w:tmpl w:val="CBD0636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A332A"/>
    <w:multiLevelType w:val="hybridMultilevel"/>
    <w:tmpl w:val="796EFC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F2F5B"/>
    <w:multiLevelType w:val="hybridMultilevel"/>
    <w:tmpl w:val="CCB85506"/>
    <w:lvl w:ilvl="0" w:tplc="E1CE5D9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767C91"/>
    <w:multiLevelType w:val="hybridMultilevel"/>
    <w:tmpl w:val="113EF0E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5A69B4"/>
    <w:multiLevelType w:val="hybridMultilevel"/>
    <w:tmpl w:val="869EE91C"/>
    <w:lvl w:ilvl="0" w:tplc="790AF3E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176C23"/>
    <w:multiLevelType w:val="hybridMultilevel"/>
    <w:tmpl w:val="995E189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4024F1"/>
    <w:multiLevelType w:val="hybridMultilevel"/>
    <w:tmpl w:val="F530E0F6"/>
    <w:lvl w:ilvl="0" w:tplc="2194AF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1F10A8"/>
    <w:multiLevelType w:val="hybridMultilevel"/>
    <w:tmpl w:val="E94C8B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0A51EA"/>
    <w:multiLevelType w:val="hybridMultilevel"/>
    <w:tmpl w:val="8A5E9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F2010"/>
    <w:multiLevelType w:val="hybridMultilevel"/>
    <w:tmpl w:val="96D6F31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6E2F99"/>
    <w:multiLevelType w:val="hybridMultilevel"/>
    <w:tmpl w:val="6378627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30284F"/>
    <w:multiLevelType w:val="hybridMultilevel"/>
    <w:tmpl w:val="2C0A0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B202A"/>
    <w:multiLevelType w:val="hybridMultilevel"/>
    <w:tmpl w:val="60C6F942"/>
    <w:lvl w:ilvl="0" w:tplc="041A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9" w15:restartNumberingAfterBreak="0">
    <w:nsid w:val="744309E4"/>
    <w:multiLevelType w:val="hybridMultilevel"/>
    <w:tmpl w:val="794842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823ED8"/>
    <w:multiLevelType w:val="hybridMultilevel"/>
    <w:tmpl w:val="26D626D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640003"/>
    <w:multiLevelType w:val="hybridMultilevel"/>
    <w:tmpl w:val="FD66B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958887">
    <w:abstractNumId w:val="6"/>
  </w:num>
  <w:num w:numId="2" w16cid:durableId="1066757200">
    <w:abstractNumId w:val="12"/>
  </w:num>
  <w:num w:numId="3" w16cid:durableId="791560951">
    <w:abstractNumId w:val="5"/>
  </w:num>
  <w:num w:numId="4" w16cid:durableId="1909343429">
    <w:abstractNumId w:val="1"/>
  </w:num>
  <w:num w:numId="5" w16cid:durableId="906766164">
    <w:abstractNumId w:val="10"/>
  </w:num>
  <w:num w:numId="6" w16cid:durableId="845898420">
    <w:abstractNumId w:val="14"/>
  </w:num>
  <w:num w:numId="7" w16cid:durableId="583028229">
    <w:abstractNumId w:val="8"/>
  </w:num>
  <w:num w:numId="8" w16cid:durableId="858589421">
    <w:abstractNumId w:val="3"/>
  </w:num>
  <w:num w:numId="9" w16cid:durableId="1246382744">
    <w:abstractNumId w:val="21"/>
  </w:num>
  <w:num w:numId="10" w16cid:durableId="656761756">
    <w:abstractNumId w:val="20"/>
  </w:num>
  <w:num w:numId="11" w16cid:durableId="1845002199">
    <w:abstractNumId w:val="15"/>
  </w:num>
  <w:num w:numId="12" w16cid:durableId="1987125770">
    <w:abstractNumId w:val="11"/>
  </w:num>
  <w:num w:numId="13" w16cid:durableId="1150439427">
    <w:abstractNumId w:val="0"/>
  </w:num>
  <w:num w:numId="14" w16cid:durableId="424696567">
    <w:abstractNumId w:val="16"/>
  </w:num>
  <w:num w:numId="15" w16cid:durableId="141967758">
    <w:abstractNumId w:val="2"/>
  </w:num>
  <w:num w:numId="16" w16cid:durableId="289288413">
    <w:abstractNumId w:val="19"/>
  </w:num>
  <w:num w:numId="17" w16cid:durableId="309793643">
    <w:abstractNumId w:val="9"/>
  </w:num>
  <w:num w:numId="18" w16cid:durableId="1928079047">
    <w:abstractNumId w:val="17"/>
  </w:num>
  <w:num w:numId="19" w16cid:durableId="794368640">
    <w:abstractNumId w:val="13"/>
  </w:num>
  <w:num w:numId="20" w16cid:durableId="1377050128">
    <w:abstractNumId w:val="18"/>
  </w:num>
  <w:num w:numId="21" w16cid:durableId="572205936">
    <w:abstractNumId w:val="4"/>
  </w:num>
  <w:num w:numId="22" w16cid:durableId="11611937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87"/>
    <w:rsid w:val="000035C8"/>
    <w:rsid w:val="0000431C"/>
    <w:rsid w:val="00006C63"/>
    <w:rsid w:val="00006E24"/>
    <w:rsid w:val="00007262"/>
    <w:rsid w:val="00010BE1"/>
    <w:rsid w:val="00011588"/>
    <w:rsid w:val="00015816"/>
    <w:rsid w:val="00015A35"/>
    <w:rsid w:val="00017C41"/>
    <w:rsid w:val="00021635"/>
    <w:rsid w:val="00023C4C"/>
    <w:rsid w:val="00027BD7"/>
    <w:rsid w:val="000330E4"/>
    <w:rsid w:val="000360A8"/>
    <w:rsid w:val="00036F07"/>
    <w:rsid w:val="00040291"/>
    <w:rsid w:val="0004323C"/>
    <w:rsid w:val="00043ECA"/>
    <w:rsid w:val="000463CC"/>
    <w:rsid w:val="00046CBD"/>
    <w:rsid w:val="00056E23"/>
    <w:rsid w:val="0006073A"/>
    <w:rsid w:val="00060891"/>
    <w:rsid w:val="00060E94"/>
    <w:rsid w:val="0006160B"/>
    <w:rsid w:val="00065A83"/>
    <w:rsid w:val="00065EB6"/>
    <w:rsid w:val="00067EF5"/>
    <w:rsid w:val="0007187F"/>
    <w:rsid w:val="00071E63"/>
    <w:rsid w:val="00074FF2"/>
    <w:rsid w:val="00075674"/>
    <w:rsid w:val="00076AD1"/>
    <w:rsid w:val="00084D31"/>
    <w:rsid w:val="00087D68"/>
    <w:rsid w:val="000A2022"/>
    <w:rsid w:val="000A4C27"/>
    <w:rsid w:val="000A63E2"/>
    <w:rsid w:val="000B3CFD"/>
    <w:rsid w:val="000B57B0"/>
    <w:rsid w:val="000B6EC5"/>
    <w:rsid w:val="000C2C78"/>
    <w:rsid w:val="000C5C43"/>
    <w:rsid w:val="000D036E"/>
    <w:rsid w:val="000D6860"/>
    <w:rsid w:val="000D701E"/>
    <w:rsid w:val="000E481B"/>
    <w:rsid w:val="000E51A9"/>
    <w:rsid w:val="000E6FE5"/>
    <w:rsid w:val="000E7979"/>
    <w:rsid w:val="000F3BF1"/>
    <w:rsid w:val="000F680A"/>
    <w:rsid w:val="001002FF"/>
    <w:rsid w:val="0010072A"/>
    <w:rsid w:val="001046F4"/>
    <w:rsid w:val="0010576F"/>
    <w:rsid w:val="001061B4"/>
    <w:rsid w:val="00112005"/>
    <w:rsid w:val="001120BB"/>
    <w:rsid w:val="00112D63"/>
    <w:rsid w:val="00114DD8"/>
    <w:rsid w:val="001166DF"/>
    <w:rsid w:val="001205E3"/>
    <w:rsid w:val="0012311F"/>
    <w:rsid w:val="00124EFF"/>
    <w:rsid w:val="00125E4D"/>
    <w:rsid w:val="001264B8"/>
    <w:rsid w:val="001267F0"/>
    <w:rsid w:val="00132892"/>
    <w:rsid w:val="0013427E"/>
    <w:rsid w:val="001345E2"/>
    <w:rsid w:val="0013550F"/>
    <w:rsid w:val="001406A6"/>
    <w:rsid w:val="00147EAA"/>
    <w:rsid w:val="0015127E"/>
    <w:rsid w:val="00154F1D"/>
    <w:rsid w:val="00157548"/>
    <w:rsid w:val="00164E31"/>
    <w:rsid w:val="00165397"/>
    <w:rsid w:val="00167475"/>
    <w:rsid w:val="00167612"/>
    <w:rsid w:val="00170BD3"/>
    <w:rsid w:val="00171D7D"/>
    <w:rsid w:val="00173AAE"/>
    <w:rsid w:val="00174D8E"/>
    <w:rsid w:val="00175766"/>
    <w:rsid w:val="00177349"/>
    <w:rsid w:val="00182A72"/>
    <w:rsid w:val="00184248"/>
    <w:rsid w:val="0018561A"/>
    <w:rsid w:val="0019199B"/>
    <w:rsid w:val="00192E50"/>
    <w:rsid w:val="00193BA6"/>
    <w:rsid w:val="00195189"/>
    <w:rsid w:val="001978EC"/>
    <w:rsid w:val="001A1781"/>
    <w:rsid w:val="001A3C1B"/>
    <w:rsid w:val="001A40D0"/>
    <w:rsid w:val="001A4AEA"/>
    <w:rsid w:val="001A6F3B"/>
    <w:rsid w:val="001B605C"/>
    <w:rsid w:val="001B7D03"/>
    <w:rsid w:val="001C003F"/>
    <w:rsid w:val="001C1BA6"/>
    <w:rsid w:val="001C5124"/>
    <w:rsid w:val="001C54D1"/>
    <w:rsid w:val="001C570A"/>
    <w:rsid w:val="001C6653"/>
    <w:rsid w:val="001C7606"/>
    <w:rsid w:val="001C7B0C"/>
    <w:rsid w:val="001D03EE"/>
    <w:rsid w:val="001D18E3"/>
    <w:rsid w:val="001D603F"/>
    <w:rsid w:val="001E47EB"/>
    <w:rsid w:val="001E5E2A"/>
    <w:rsid w:val="001E65FF"/>
    <w:rsid w:val="001F172B"/>
    <w:rsid w:val="001F3CBB"/>
    <w:rsid w:val="001F623B"/>
    <w:rsid w:val="001F7087"/>
    <w:rsid w:val="00202797"/>
    <w:rsid w:val="0020330F"/>
    <w:rsid w:val="0020656E"/>
    <w:rsid w:val="002133E1"/>
    <w:rsid w:val="00213652"/>
    <w:rsid w:val="002138D2"/>
    <w:rsid w:val="00214A5B"/>
    <w:rsid w:val="00214D99"/>
    <w:rsid w:val="002178D1"/>
    <w:rsid w:val="00220109"/>
    <w:rsid w:val="00223935"/>
    <w:rsid w:val="00224139"/>
    <w:rsid w:val="002320D7"/>
    <w:rsid w:val="00234190"/>
    <w:rsid w:val="002344FF"/>
    <w:rsid w:val="00242666"/>
    <w:rsid w:val="00242B55"/>
    <w:rsid w:val="00242DC9"/>
    <w:rsid w:val="00246C21"/>
    <w:rsid w:val="00247F16"/>
    <w:rsid w:val="00251DCA"/>
    <w:rsid w:val="00253324"/>
    <w:rsid w:val="00255504"/>
    <w:rsid w:val="00255D3A"/>
    <w:rsid w:val="0025685D"/>
    <w:rsid w:val="00257798"/>
    <w:rsid w:val="00260E7B"/>
    <w:rsid w:val="0026362F"/>
    <w:rsid w:val="0026680D"/>
    <w:rsid w:val="00272C29"/>
    <w:rsid w:val="00275B7F"/>
    <w:rsid w:val="0027743B"/>
    <w:rsid w:val="0027767C"/>
    <w:rsid w:val="00280C79"/>
    <w:rsid w:val="002828F9"/>
    <w:rsid w:val="002846AE"/>
    <w:rsid w:val="00285C23"/>
    <w:rsid w:val="00290A43"/>
    <w:rsid w:val="002A2E5F"/>
    <w:rsid w:val="002A3722"/>
    <w:rsid w:val="002A48AC"/>
    <w:rsid w:val="002A7D89"/>
    <w:rsid w:val="002B0B18"/>
    <w:rsid w:val="002B4ACA"/>
    <w:rsid w:val="002B5A4C"/>
    <w:rsid w:val="002B6110"/>
    <w:rsid w:val="002C3C4D"/>
    <w:rsid w:val="002C57BD"/>
    <w:rsid w:val="002C69C9"/>
    <w:rsid w:val="002D0B43"/>
    <w:rsid w:val="002D1583"/>
    <w:rsid w:val="002D2422"/>
    <w:rsid w:val="002D2EBA"/>
    <w:rsid w:val="002D65A6"/>
    <w:rsid w:val="002D6872"/>
    <w:rsid w:val="002D72C7"/>
    <w:rsid w:val="002E65F4"/>
    <w:rsid w:val="002F06F7"/>
    <w:rsid w:val="002F267F"/>
    <w:rsid w:val="002F7A05"/>
    <w:rsid w:val="003012C2"/>
    <w:rsid w:val="00303D70"/>
    <w:rsid w:val="003076DF"/>
    <w:rsid w:val="00312014"/>
    <w:rsid w:val="00314C96"/>
    <w:rsid w:val="0031548A"/>
    <w:rsid w:val="0032014E"/>
    <w:rsid w:val="003238FC"/>
    <w:rsid w:val="00326A49"/>
    <w:rsid w:val="00326E5D"/>
    <w:rsid w:val="00326FBB"/>
    <w:rsid w:val="0032702F"/>
    <w:rsid w:val="00332842"/>
    <w:rsid w:val="003335B9"/>
    <w:rsid w:val="00333BE6"/>
    <w:rsid w:val="00335EC5"/>
    <w:rsid w:val="00344F6E"/>
    <w:rsid w:val="0034721D"/>
    <w:rsid w:val="003472F9"/>
    <w:rsid w:val="0034795B"/>
    <w:rsid w:val="00351D9E"/>
    <w:rsid w:val="003521CB"/>
    <w:rsid w:val="00356564"/>
    <w:rsid w:val="0035773F"/>
    <w:rsid w:val="00361408"/>
    <w:rsid w:val="003616BD"/>
    <w:rsid w:val="00361AC3"/>
    <w:rsid w:val="00362A0F"/>
    <w:rsid w:val="00367540"/>
    <w:rsid w:val="00375528"/>
    <w:rsid w:val="00376096"/>
    <w:rsid w:val="00377BBC"/>
    <w:rsid w:val="0038169E"/>
    <w:rsid w:val="00381A10"/>
    <w:rsid w:val="00382A71"/>
    <w:rsid w:val="00383911"/>
    <w:rsid w:val="00383EE1"/>
    <w:rsid w:val="00384649"/>
    <w:rsid w:val="00384EDF"/>
    <w:rsid w:val="00386517"/>
    <w:rsid w:val="0039042E"/>
    <w:rsid w:val="003924C1"/>
    <w:rsid w:val="00395982"/>
    <w:rsid w:val="003A32F7"/>
    <w:rsid w:val="003A44F3"/>
    <w:rsid w:val="003A49E6"/>
    <w:rsid w:val="003B2FC2"/>
    <w:rsid w:val="003B3139"/>
    <w:rsid w:val="003B725D"/>
    <w:rsid w:val="003C023B"/>
    <w:rsid w:val="003C0261"/>
    <w:rsid w:val="003C5C3D"/>
    <w:rsid w:val="003C5CA0"/>
    <w:rsid w:val="003D1789"/>
    <w:rsid w:val="003D25DE"/>
    <w:rsid w:val="003D7004"/>
    <w:rsid w:val="003D714E"/>
    <w:rsid w:val="003E0EDA"/>
    <w:rsid w:val="003E2240"/>
    <w:rsid w:val="003E27FE"/>
    <w:rsid w:val="003E3E39"/>
    <w:rsid w:val="003E53EE"/>
    <w:rsid w:val="003F4521"/>
    <w:rsid w:val="003F51DF"/>
    <w:rsid w:val="004039FC"/>
    <w:rsid w:val="00404EC3"/>
    <w:rsid w:val="004058AE"/>
    <w:rsid w:val="00412117"/>
    <w:rsid w:val="004122B5"/>
    <w:rsid w:val="0041737C"/>
    <w:rsid w:val="004205E1"/>
    <w:rsid w:val="00422C9C"/>
    <w:rsid w:val="00426C7F"/>
    <w:rsid w:val="004307A8"/>
    <w:rsid w:val="00434A3C"/>
    <w:rsid w:val="004426EA"/>
    <w:rsid w:val="00443E0F"/>
    <w:rsid w:val="00443EF4"/>
    <w:rsid w:val="0044474D"/>
    <w:rsid w:val="00455631"/>
    <w:rsid w:val="00455644"/>
    <w:rsid w:val="00456BB0"/>
    <w:rsid w:val="00457A17"/>
    <w:rsid w:val="00462735"/>
    <w:rsid w:val="0046362C"/>
    <w:rsid w:val="00465ADC"/>
    <w:rsid w:val="0047090D"/>
    <w:rsid w:val="0047576D"/>
    <w:rsid w:val="00477E38"/>
    <w:rsid w:val="00480B3C"/>
    <w:rsid w:val="00484E17"/>
    <w:rsid w:val="00485E5F"/>
    <w:rsid w:val="00487D5F"/>
    <w:rsid w:val="00490B19"/>
    <w:rsid w:val="0049333A"/>
    <w:rsid w:val="00493ED1"/>
    <w:rsid w:val="00495109"/>
    <w:rsid w:val="004958BC"/>
    <w:rsid w:val="00496753"/>
    <w:rsid w:val="004A0967"/>
    <w:rsid w:val="004A21B1"/>
    <w:rsid w:val="004A26B3"/>
    <w:rsid w:val="004A7C11"/>
    <w:rsid w:val="004B2518"/>
    <w:rsid w:val="004B2BB9"/>
    <w:rsid w:val="004B318D"/>
    <w:rsid w:val="004B36E6"/>
    <w:rsid w:val="004B6330"/>
    <w:rsid w:val="004B79C7"/>
    <w:rsid w:val="004C0BF9"/>
    <w:rsid w:val="004C3AC4"/>
    <w:rsid w:val="004C4B07"/>
    <w:rsid w:val="004D14F3"/>
    <w:rsid w:val="004D60A1"/>
    <w:rsid w:val="004D7A0C"/>
    <w:rsid w:val="004E07C1"/>
    <w:rsid w:val="004E276F"/>
    <w:rsid w:val="004F099B"/>
    <w:rsid w:val="004F3184"/>
    <w:rsid w:val="004F614F"/>
    <w:rsid w:val="005011A1"/>
    <w:rsid w:val="00502312"/>
    <w:rsid w:val="005040FB"/>
    <w:rsid w:val="00504CDA"/>
    <w:rsid w:val="0051270B"/>
    <w:rsid w:val="00514696"/>
    <w:rsid w:val="00514D5B"/>
    <w:rsid w:val="00515865"/>
    <w:rsid w:val="00521B3E"/>
    <w:rsid w:val="00524B77"/>
    <w:rsid w:val="005263D4"/>
    <w:rsid w:val="00527DEF"/>
    <w:rsid w:val="0053000C"/>
    <w:rsid w:val="00530989"/>
    <w:rsid w:val="00531B7C"/>
    <w:rsid w:val="00533893"/>
    <w:rsid w:val="00533C85"/>
    <w:rsid w:val="00534422"/>
    <w:rsid w:val="0053786C"/>
    <w:rsid w:val="00541433"/>
    <w:rsid w:val="00546E53"/>
    <w:rsid w:val="005507D4"/>
    <w:rsid w:val="0055411C"/>
    <w:rsid w:val="00554E4F"/>
    <w:rsid w:val="005563C5"/>
    <w:rsid w:val="0055701C"/>
    <w:rsid w:val="00560707"/>
    <w:rsid w:val="0056575B"/>
    <w:rsid w:val="0056656A"/>
    <w:rsid w:val="00573673"/>
    <w:rsid w:val="00574779"/>
    <w:rsid w:val="00575D7D"/>
    <w:rsid w:val="00577387"/>
    <w:rsid w:val="00577DBC"/>
    <w:rsid w:val="005824A1"/>
    <w:rsid w:val="00582BBE"/>
    <w:rsid w:val="00583E95"/>
    <w:rsid w:val="00587FA4"/>
    <w:rsid w:val="005912E9"/>
    <w:rsid w:val="00594DE9"/>
    <w:rsid w:val="0059555C"/>
    <w:rsid w:val="00597164"/>
    <w:rsid w:val="005A1CA5"/>
    <w:rsid w:val="005B1566"/>
    <w:rsid w:val="005B2B5C"/>
    <w:rsid w:val="005B32C4"/>
    <w:rsid w:val="005B4187"/>
    <w:rsid w:val="005B536A"/>
    <w:rsid w:val="005B63CD"/>
    <w:rsid w:val="005C16CA"/>
    <w:rsid w:val="005C7DEB"/>
    <w:rsid w:val="005D008F"/>
    <w:rsid w:val="005D4FFA"/>
    <w:rsid w:val="005E0CB5"/>
    <w:rsid w:val="005E65D8"/>
    <w:rsid w:val="005E7107"/>
    <w:rsid w:val="005F4336"/>
    <w:rsid w:val="005F51C0"/>
    <w:rsid w:val="005F5C33"/>
    <w:rsid w:val="00600FD3"/>
    <w:rsid w:val="00601D89"/>
    <w:rsid w:val="006037BB"/>
    <w:rsid w:val="00606D61"/>
    <w:rsid w:val="0060768A"/>
    <w:rsid w:val="00610603"/>
    <w:rsid w:val="006106B0"/>
    <w:rsid w:val="00611414"/>
    <w:rsid w:val="006115AA"/>
    <w:rsid w:val="00614A54"/>
    <w:rsid w:val="006160CA"/>
    <w:rsid w:val="00616BD6"/>
    <w:rsid w:val="00617CC7"/>
    <w:rsid w:val="00617D62"/>
    <w:rsid w:val="00630EEB"/>
    <w:rsid w:val="0063599F"/>
    <w:rsid w:val="0064115B"/>
    <w:rsid w:val="00641C6C"/>
    <w:rsid w:val="00643FD4"/>
    <w:rsid w:val="00645A68"/>
    <w:rsid w:val="006508FF"/>
    <w:rsid w:val="00651BD1"/>
    <w:rsid w:val="00657BA8"/>
    <w:rsid w:val="00661053"/>
    <w:rsid w:val="006617C2"/>
    <w:rsid w:val="00662785"/>
    <w:rsid w:val="006662AF"/>
    <w:rsid w:val="006717AA"/>
    <w:rsid w:val="00671E0E"/>
    <w:rsid w:val="006724CF"/>
    <w:rsid w:val="0067572E"/>
    <w:rsid w:val="006766A0"/>
    <w:rsid w:val="006846D1"/>
    <w:rsid w:val="0068562D"/>
    <w:rsid w:val="00687DC2"/>
    <w:rsid w:val="00690583"/>
    <w:rsid w:val="00690A3B"/>
    <w:rsid w:val="00691123"/>
    <w:rsid w:val="00697A47"/>
    <w:rsid w:val="006A26C7"/>
    <w:rsid w:val="006A2C44"/>
    <w:rsid w:val="006A2FD1"/>
    <w:rsid w:val="006A54AB"/>
    <w:rsid w:val="006A634C"/>
    <w:rsid w:val="006A6CE9"/>
    <w:rsid w:val="006A7DB1"/>
    <w:rsid w:val="006B5843"/>
    <w:rsid w:val="006B6387"/>
    <w:rsid w:val="006B658B"/>
    <w:rsid w:val="006C058E"/>
    <w:rsid w:val="006C73FD"/>
    <w:rsid w:val="006D3038"/>
    <w:rsid w:val="006D3512"/>
    <w:rsid w:val="006D6B36"/>
    <w:rsid w:val="006E0A00"/>
    <w:rsid w:val="006E2C9D"/>
    <w:rsid w:val="006E4614"/>
    <w:rsid w:val="006E7E29"/>
    <w:rsid w:val="006F0BD2"/>
    <w:rsid w:val="006F1BF8"/>
    <w:rsid w:val="006F3DD4"/>
    <w:rsid w:val="00702982"/>
    <w:rsid w:val="00706BE7"/>
    <w:rsid w:val="00707637"/>
    <w:rsid w:val="007100C2"/>
    <w:rsid w:val="00711B75"/>
    <w:rsid w:val="00712CA0"/>
    <w:rsid w:val="00713AE1"/>
    <w:rsid w:val="0071646B"/>
    <w:rsid w:val="00717407"/>
    <w:rsid w:val="0072036A"/>
    <w:rsid w:val="0072530F"/>
    <w:rsid w:val="00725738"/>
    <w:rsid w:val="00726E2D"/>
    <w:rsid w:val="00736A9D"/>
    <w:rsid w:val="00740138"/>
    <w:rsid w:val="00742325"/>
    <w:rsid w:val="0074254C"/>
    <w:rsid w:val="0074390E"/>
    <w:rsid w:val="00743FB7"/>
    <w:rsid w:val="00744019"/>
    <w:rsid w:val="0074414A"/>
    <w:rsid w:val="00745212"/>
    <w:rsid w:val="00753249"/>
    <w:rsid w:val="00757993"/>
    <w:rsid w:val="00760828"/>
    <w:rsid w:val="00761BB9"/>
    <w:rsid w:val="007648B2"/>
    <w:rsid w:val="007651F0"/>
    <w:rsid w:val="00770190"/>
    <w:rsid w:val="007723FC"/>
    <w:rsid w:val="00774657"/>
    <w:rsid w:val="007749BA"/>
    <w:rsid w:val="00774F39"/>
    <w:rsid w:val="0077620E"/>
    <w:rsid w:val="00777AB8"/>
    <w:rsid w:val="00781F87"/>
    <w:rsid w:val="00784F3A"/>
    <w:rsid w:val="00784FBA"/>
    <w:rsid w:val="00787053"/>
    <w:rsid w:val="00787E84"/>
    <w:rsid w:val="0079598B"/>
    <w:rsid w:val="00796581"/>
    <w:rsid w:val="007A4418"/>
    <w:rsid w:val="007A5357"/>
    <w:rsid w:val="007B1B2F"/>
    <w:rsid w:val="007B3D93"/>
    <w:rsid w:val="007C33EE"/>
    <w:rsid w:val="007C3DA3"/>
    <w:rsid w:val="007C5135"/>
    <w:rsid w:val="007D1BD0"/>
    <w:rsid w:val="007D4E83"/>
    <w:rsid w:val="007D4F51"/>
    <w:rsid w:val="007D5546"/>
    <w:rsid w:val="007D585D"/>
    <w:rsid w:val="007D5CB4"/>
    <w:rsid w:val="007D7616"/>
    <w:rsid w:val="007E2170"/>
    <w:rsid w:val="007E2558"/>
    <w:rsid w:val="007E3DF0"/>
    <w:rsid w:val="007E4E0A"/>
    <w:rsid w:val="007E4ECD"/>
    <w:rsid w:val="007F23DB"/>
    <w:rsid w:val="007F32C8"/>
    <w:rsid w:val="007F34F3"/>
    <w:rsid w:val="00801C7F"/>
    <w:rsid w:val="008043DB"/>
    <w:rsid w:val="0081341E"/>
    <w:rsid w:val="00813C4E"/>
    <w:rsid w:val="0082528B"/>
    <w:rsid w:val="00826A2A"/>
    <w:rsid w:val="008321F4"/>
    <w:rsid w:val="00835CE5"/>
    <w:rsid w:val="00837E7F"/>
    <w:rsid w:val="00842AFB"/>
    <w:rsid w:val="00846B45"/>
    <w:rsid w:val="008507DE"/>
    <w:rsid w:val="008522C5"/>
    <w:rsid w:val="0085315F"/>
    <w:rsid w:val="00854560"/>
    <w:rsid w:val="00854F8F"/>
    <w:rsid w:val="00855350"/>
    <w:rsid w:val="00855653"/>
    <w:rsid w:val="0085576A"/>
    <w:rsid w:val="00860DB0"/>
    <w:rsid w:val="00872C94"/>
    <w:rsid w:val="00876A49"/>
    <w:rsid w:val="00882897"/>
    <w:rsid w:val="00886983"/>
    <w:rsid w:val="00886E6D"/>
    <w:rsid w:val="00886FF5"/>
    <w:rsid w:val="008876A0"/>
    <w:rsid w:val="00891C25"/>
    <w:rsid w:val="008937A9"/>
    <w:rsid w:val="00896B6E"/>
    <w:rsid w:val="008A1AA8"/>
    <w:rsid w:val="008A1FFB"/>
    <w:rsid w:val="008B25C6"/>
    <w:rsid w:val="008B4BC9"/>
    <w:rsid w:val="008C2051"/>
    <w:rsid w:val="008C50FA"/>
    <w:rsid w:val="008C7187"/>
    <w:rsid w:val="008D0D32"/>
    <w:rsid w:val="008D1E68"/>
    <w:rsid w:val="008D32A0"/>
    <w:rsid w:val="008D6733"/>
    <w:rsid w:val="008E0975"/>
    <w:rsid w:val="008E2E6A"/>
    <w:rsid w:val="008E3876"/>
    <w:rsid w:val="008E605C"/>
    <w:rsid w:val="008E66A2"/>
    <w:rsid w:val="008E777C"/>
    <w:rsid w:val="008F01F7"/>
    <w:rsid w:val="008F03A4"/>
    <w:rsid w:val="008F277F"/>
    <w:rsid w:val="008F282C"/>
    <w:rsid w:val="008F3B95"/>
    <w:rsid w:val="008F5F7D"/>
    <w:rsid w:val="008F61A9"/>
    <w:rsid w:val="009039BB"/>
    <w:rsid w:val="0090513F"/>
    <w:rsid w:val="00906083"/>
    <w:rsid w:val="00907C5D"/>
    <w:rsid w:val="009165B6"/>
    <w:rsid w:val="0092325B"/>
    <w:rsid w:val="00927FC7"/>
    <w:rsid w:val="009311F7"/>
    <w:rsid w:val="009312CF"/>
    <w:rsid w:val="0093559B"/>
    <w:rsid w:val="009364F7"/>
    <w:rsid w:val="00940DD4"/>
    <w:rsid w:val="009421F7"/>
    <w:rsid w:val="00942766"/>
    <w:rsid w:val="009473E2"/>
    <w:rsid w:val="009479AA"/>
    <w:rsid w:val="00952915"/>
    <w:rsid w:val="009558F1"/>
    <w:rsid w:val="009610BF"/>
    <w:rsid w:val="009619DF"/>
    <w:rsid w:val="00961A3A"/>
    <w:rsid w:val="00963DA9"/>
    <w:rsid w:val="009644B7"/>
    <w:rsid w:val="00965021"/>
    <w:rsid w:val="00971D6E"/>
    <w:rsid w:val="00975E20"/>
    <w:rsid w:val="00977342"/>
    <w:rsid w:val="00991479"/>
    <w:rsid w:val="009A4276"/>
    <w:rsid w:val="009A5E1B"/>
    <w:rsid w:val="009B0BCB"/>
    <w:rsid w:val="009B0E88"/>
    <w:rsid w:val="009B174E"/>
    <w:rsid w:val="009C1B8B"/>
    <w:rsid w:val="009C2A2D"/>
    <w:rsid w:val="009D512A"/>
    <w:rsid w:val="009D6C04"/>
    <w:rsid w:val="009D7D0E"/>
    <w:rsid w:val="009E1543"/>
    <w:rsid w:val="009E5D01"/>
    <w:rsid w:val="009F0D32"/>
    <w:rsid w:val="009F3D37"/>
    <w:rsid w:val="009F7DE2"/>
    <w:rsid w:val="00A00A5F"/>
    <w:rsid w:val="00A0341C"/>
    <w:rsid w:val="00A0450F"/>
    <w:rsid w:val="00A05BCB"/>
    <w:rsid w:val="00A06941"/>
    <w:rsid w:val="00A11B24"/>
    <w:rsid w:val="00A1627E"/>
    <w:rsid w:val="00A16D2C"/>
    <w:rsid w:val="00A17328"/>
    <w:rsid w:val="00A2179A"/>
    <w:rsid w:val="00A22399"/>
    <w:rsid w:val="00A23C38"/>
    <w:rsid w:val="00A27429"/>
    <w:rsid w:val="00A27704"/>
    <w:rsid w:val="00A322FB"/>
    <w:rsid w:val="00A41316"/>
    <w:rsid w:val="00A425E5"/>
    <w:rsid w:val="00A42924"/>
    <w:rsid w:val="00A433CE"/>
    <w:rsid w:val="00A449B0"/>
    <w:rsid w:val="00A53AED"/>
    <w:rsid w:val="00A5544E"/>
    <w:rsid w:val="00A55EC7"/>
    <w:rsid w:val="00A61D35"/>
    <w:rsid w:val="00A62F28"/>
    <w:rsid w:val="00A643B9"/>
    <w:rsid w:val="00A6580D"/>
    <w:rsid w:val="00A66FD7"/>
    <w:rsid w:val="00A74FE7"/>
    <w:rsid w:val="00A76645"/>
    <w:rsid w:val="00A76D97"/>
    <w:rsid w:val="00A81323"/>
    <w:rsid w:val="00A82194"/>
    <w:rsid w:val="00A832DC"/>
    <w:rsid w:val="00A8539E"/>
    <w:rsid w:val="00A90044"/>
    <w:rsid w:val="00A9027E"/>
    <w:rsid w:val="00A909E1"/>
    <w:rsid w:val="00A90E70"/>
    <w:rsid w:val="00A913F0"/>
    <w:rsid w:val="00A922FD"/>
    <w:rsid w:val="00A9657E"/>
    <w:rsid w:val="00AA1D30"/>
    <w:rsid w:val="00AA23D5"/>
    <w:rsid w:val="00AA6B29"/>
    <w:rsid w:val="00AB152F"/>
    <w:rsid w:val="00AB21E9"/>
    <w:rsid w:val="00AB2991"/>
    <w:rsid w:val="00AB7E5D"/>
    <w:rsid w:val="00AC1444"/>
    <w:rsid w:val="00AC2CD5"/>
    <w:rsid w:val="00AC3D27"/>
    <w:rsid w:val="00AE004E"/>
    <w:rsid w:val="00AE1781"/>
    <w:rsid w:val="00AE3EA3"/>
    <w:rsid w:val="00AE494B"/>
    <w:rsid w:val="00AF17CF"/>
    <w:rsid w:val="00AF6524"/>
    <w:rsid w:val="00B0082E"/>
    <w:rsid w:val="00B00A00"/>
    <w:rsid w:val="00B012E8"/>
    <w:rsid w:val="00B047B4"/>
    <w:rsid w:val="00B0539B"/>
    <w:rsid w:val="00B05D4B"/>
    <w:rsid w:val="00B05FA5"/>
    <w:rsid w:val="00B0605D"/>
    <w:rsid w:val="00B11E7A"/>
    <w:rsid w:val="00B12D77"/>
    <w:rsid w:val="00B17808"/>
    <w:rsid w:val="00B20F42"/>
    <w:rsid w:val="00B22C5D"/>
    <w:rsid w:val="00B30324"/>
    <w:rsid w:val="00B323E3"/>
    <w:rsid w:val="00B37433"/>
    <w:rsid w:val="00B379A1"/>
    <w:rsid w:val="00B448DB"/>
    <w:rsid w:val="00B45EC9"/>
    <w:rsid w:val="00B46CE8"/>
    <w:rsid w:val="00B47F60"/>
    <w:rsid w:val="00B540A4"/>
    <w:rsid w:val="00B61AB7"/>
    <w:rsid w:val="00B6227C"/>
    <w:rsid w:val="00B67878"/>
    <w:rsid w:val="00B7028B"/>
    <w:rsid w:val="00B86435"/>
    <w:rsid w:val="00B91205"/>
    <w:rsid w:val="00B91619"/>
    <w:rsid w:val="00B93E50"/>
    <w:rsid w:val="00B94234"/>
    <w:rsid w:val="00B94352"/>
    <w:rsid w:val="00B94604"/>
    <w:rsid w:val="00B97BE6"/>
    <w:rsid w:val="00BA1BBE"/>
    <w:rsid w:val="00BA20DA"/>
    <w:rsid w:val="00BA3F35"/>
    <w:rsid w:val="00BA5F96"/>
    <w:rsid w:val="00BA73BC"/>
    <w:rsid w:val="00BB2BA6"/>
    <w:rsid w:val="00BB33E6"/>
    <w:rsid w:val="00BB54F0"/>
    <w:rsid w:val="00BB640E"/>
    <w:rsid w:val="00BC019C"/>
    <w:rsid w:val="00BC3BAA"/>
    <w:rsid w:val="00BC4243"/>
    <w:rsid w:val="00BC70B7"/>
    <w:rsid w:val="00BD3A77"/>
    <w:rsid w:val="00BD3BA0"/>
    <w:rsid w:val="00BD3D5F"/>
    <w:rsid w:val="00BD6F99"/>
    <w:rsid w:val="00BD7A74"/>
    <w:rsid w:val="00BE36CE"/>
    <w:rsid w:val="00BE5037"/>
    <w:rsid w:val="00BF385B"/>
    <w:rsid w:val="00C06D1F"/>
    <w:rsid w:val="00C06F1B"/>
    <w:rsid w:val="00C11528"/>
    <w:rsid w:val="00C159B8"/>
    <w:rsid w:val="00C17724"/>
    <w:rsid w:val="00C21F2A"/>
    <w:rsid w:val="00C22F84"/>
    <w:rsid w:val="00C2640B"/>
    <w:rsid w:val="00C30C81"/>
    <w:rsid w:val="00C32A4C"/>
    <w:rsid w:val="00C362C4"/>
    <w:rsid w:val="00C406CD"/>
    <w:rsid w:val="00C43826"/>
    <w:rsid w:val="00C45FD2"/>
    <w:rsid w:val="00C46F90"/>
    <w:rsid w:val="00C477B4"/>
    <w:rsid w:val="00C503CE"/>
    <w:rsid w:val="00C524E3"/>
    <w:rsid w:val="00C52916"/>
    <w:rsid w:val="00C53BE9"/>
    <w:rsid w:val="00C55779"/>
    <w:rsid w:val="00C615C9"/>
    <w:rsid w:val="00C61AC2"/>
    <w:rsid w:val="00C6446E"/>
    <w:rsid w:val="00C64728"/>
    <w:rsid w:val="00C71B48"/>
    <w:rsid w:val="00C72960"/>
    <w:rsid w:val="00C73FC2"/>
    <w:rsid w:val="00C75030"/>
    <w:rsid w:val="00C77344"/>
    <w:rsid w:val="00C77D46"/>
    <w:rsid w:val="00C8228A"/>
    <w:rsid w:val="00C82B50"/>
    <w:rsid w:val="00C849A5"/>
    <w:rsid w:val="00C8717C"/>
    <w:rsid w:val="00C920D6"/>
    <w:rsid w:val="00C97144"/>
    <w:rsid w:val="00C97675"/>
    <w:rsid w:val="00CA08C1"/>
    <w:rsid w:val="00CA49FD"/>
    <w:rsid w:val="00CA5803"/>
    <w:rsid w:val="00CB11AB"/>
    <w:rsid w:val="00CB1DB4"/>
    <w:rsid w:val="00CC3242"/>
    <w:rsid w:val="00CC4534"/>
    <w:rsid w:val="00CD0B81"/>
    <w:rsid w:val="00CD3DC5"/>
    <w:rsid w:val="00CD4625"/>
    <w:rsid w:val="00CD6717"/>
    <w:rsid w:val="00CE029E"/>
    <w:rsid w:val="00CE0707"/>
    <w:rsid w:val="00CE64C9"/>
    <w:rsid w:val="00CE6DED"/>
    <w:rsid w:val="00CF2813"/>
    <w:rsid w:val="00CF75B5"/>
    <w:rsid w:val="00D065D7"/>
    <w:rsid w:val="00D07FCD"/>
    <w:rsid w:val="00D11A76"/>
    <w:rsid w:val="00D12592"/>
    <w:rsid w:val="00D12FFC"/>
    <w:rsid w:val="00D151F5"/>
    <w:rsid w:val="00D157BD"/>
    <w:rsid w:val="00D1747E"/>
    <w:rsid w:val="00D25F39"/>
    <w:rsid w:val="00D35041"/>
    <w:rsid w:val="00D40E81"/>
    <w:rsid w:val="00D415DC"/>
    <w:rsid w:val="00D41DFC"/>
    <w:rsid w:val="00D47CF4"/>
    <w:rsid w:val="00D510A9"/>
    <w:rsid w:val="00D57049"/>
    <w:rsid w:val="00D600B1"/>
    <w:rsid w:val="00D6036C"/>
    <w:rsid w:val="00D625CB"/>
    <w:rsid w:val="00D703FB"/>
    <w:rsid w:val="00D728E7"/>
    <w:rsid w:val="00D74986"/>
    <w:rsid w:val="00D77983"/>
    <w:rsid w:val="00D80B89"/>
    <w:rsid w:val="00D824A0"/>
    <w:rsid w:val="00D826A0"/>
    <w:rsid w:val="00D84C14"/>
    <w:rsid w:val="00D905C7"/>
    <w:rsid w:val="00D91D52"/>
    <w:rsid w:val="00D96066"/>
    <w:rsid w:val="00DA037D"/>
    <w:rsid w:val="00DA1D95"/>
    <w:rsid w:val="00DA25C2"/>
    <w:rsid w:val="00DA2D0F"/>
    <w:rsid w:val="00DA4AAB"/>
    <w:rsid w:val="00DA53DF"/>
    <w:rsid w:val="00DA7957"/>
    <w:rsid w:val="00DB0067"/>
    <w:rsid w:val="00DB0CE1"/>
    <w:rsid w:val="00DB4DBA"/>
    <w:rsid w:val="00DB5FEC"/>
    <w:rsid w:val="00DC0257"/>
    <w:rsid w:val="00DC202E"/>
    <w:rsid w:val="00DC33B8"/>
    <w:rsid w:val="00DC446C"/>
    <w:rsid w:val="00DC4607"/>
    <w:rsid w:val="00DD053C"/>
    <w:rsid w:val="00DD7476"/>
    <w:rsid w:val="00DD74DE"/>
    <w:rsid w:val="00DE07CD"/>
    <w:rsid w:val="00DE17F7"/>
    <w:rsid w:val="00DE2003"/>
    <w:rsid w:val="00DE39CA"/>
    <w:rsid w:val="00DE3DC7"/>
    <w:rsid w:val="00DE7515"/>
    <w:rsid w:val="00E00B14"/>
    <w:rsid w:val="00E019C6"/>
    <w:rsid w:val="00E02E46"/>
    <w:rsid w:val="00E11041"/>
    <w:rsid w:val="00E111A6"/>
    <w:rsid w:val="00E11A23"/>
    <w:rsid w:val="00E125C7"/>
    <w:rsid w:val="00E12995"/>
    <w:rsid w:val="00E13198"/>
    <w:rsid w:val="00E13A0B"/>
    <w:rsid w:val="00E14EDD"/>
    <w:rsid w:val="00E16C7A"/>
    <w:rsid w:val="00E1789A"/>
    <w:rsid w:val="00E20380"/>
    <w:rsid w:val="00E239E7"/>
    <w:rsid w:val="00E26DF6"/>
    <w:rsid w:val="00E304BD"/>
    <w:rsid w:val="00E31B68"/>
    <w:rsid w:val="00E3257E"/>
    <w:rsid w:val="00E34AC5"/>
    <w:rsid w:val="00E35D35"/>
    <w:rsid w:val="00E3641F"/>
    <w:rsid w:val="00E3663E"/>
    <w:rsid w:val="00E379FC"/>
    <w:rsid w:val="00E37A40"/>
    <w:rsid w:val="00E447F5"/>
    <w:rsid w:val="00E451CA"/>
    <w:rsid w:val="00E51BEC"/>
    <w:rsid w:val="00E55E07"/>
    <w:rsid w:val="00E61B2C"/>
    <w:rsid w:val="00E63407"/>
    <w:rsid w:val="00E653C0"/>
    <w:rsid w:val="00E671AB"/>
    <w:rsid w:val="00E70CC6"/>
    <w:rsid w:val="00E70DBA"/>
    <w:rsid w:val="00E72BCD"/>
    <w:rsid w:val="00E74338"/>
    <w:rsid w:val="00E7466E"/>
    <w:rsid w:val="00E75CF7"/>
    <w:rsid w:val="00E7608D"/>
    <w:rsid w:val="00E836FE"/>
    <w:rsid w:val="00E86C9B"/>
    <w:rsid w:val="00E9139A"/>
    <w:rsid w:val="00E928D8"/>
    <w:rsid w:val="00E92E81"/>
    <w:rsid w:val="00E964E9"/>
    <w:rsid w:val="00EA115C"/>
    <w:rsid w:val="00EA1577"/>
    <w:rsid w:val="00EA249D"/>
    <w:rsid w:val="00EA307B"/>
    <w:rsid w:val="00EA6146"/>
    <w:rsid w:val="00EA64E6"/>
    <w:rsid w:val="00EB02B3"/>
    <w:rsid w:val="00EB0F11"/>
    <w:rsid w:val="00EB1D2A"/>
    <w:rsid w:val="00EB359A"/>
    <w:rsid w:val="00EB4167"/>
    <w:rsid w:val="00EC6ED2"/>
    <w:rsid w:val="00ED1391"/>
    <w:rsid w:val="00ED26B6"/>
    <w:rsid w:val="00ED35EF"/>
    <w:rsid w:val="00ED4310"/>
    <w:rsid w:val="00ED7D5C"/>
    <w:rsid w:val="00EE0AD8"/>
    <w:rsid w:val="00EE35A7"/>
    <w:rsid w:val="00EE4290"/>
    <w:rsid w:val="00EE67D4"/>
    <w:rsid w:val="00EF0A93"/>
    <w:rsid w:val="00EF186A"/>
    <w:rsid w:val="00EF288E"/>
    <w:rsid w:val="00EF44CB"/>
    <w:rsid w:val="00EF7A48"/>
    <w:rsid w:val="00F01BF2"/>
    <w:rsid w:val="00F01DCF"/>
    <w:rsid w:val="00F07081"/>
    <w:rsid w:val="00F075C2"/>
    <w:rsid w:val="00F10F4F"/>
    <w:rsid w:val="00F1286E"/>
    <w:rsid w:val="00F20607"/>
    <w:rsid w:val="00F20D03"/>
    <w:rsid w:val="00F21144"/>
    <w:rsid w:val="00F22882"/>
    <w:rsid w:val="00F22FFC"/>
    <w:rsid w:val="00F30F25"/>
    <w:rsid w:val="00F358A0"/>
    <w:rsid w:val="00F367A8"/>
    <w:rsid w:val="00F41B7F"/>
    <w:rsid w:val="00F41E27"/>
    <w:rsid w:val="00F52997"/>
    <w:rsid w:val="00F5431D"/>
    <w:rsid w:val="00F545CA"/>
    <w:rsid w:val="00F547BF"/>
    <w:rsid w:val="00F5643F"/>
    <w:rsid w:val="00F60B5E"/>
    <w:rsid w:val="00F60EAB"/>
    <w:rsid w:val="00F61B8E"/>
    <w:rsid w:val="00F62D85"/>
    <w:rsid w:val="00F73F28"/>
    <w:rsid w:val="00F74ED3"/>
    <w:rsid w:val="00F81AFD"/>
    <w:rsid w:val="00F81E99"/>
    <w:rsid w:val="00F81FD9"/>
    <w:rsid w:val="00F82109"/>
    <w:rsid w:val="00F83866"/>
    <w:rsid w:val="00F848F1"/>
    <w:rsid w:val="00F900AE"/>
    <w:rsid w:val="00FA6D9A"/>
    <w:rsid w:val="00FB0149"/>
    <w:rsid w:val="00FB354A"/>
    <w:rsid w:val="00FB35EE"/>
    <w:rsid w:val="00FB7D7E"/>
    <w:rsid w:val="00FC1EBA"/>
    <w:rsid w:val="00FC46DF"/>
    <w:rsid w:val="00FD1816"/>
    <w:rsid w:val="00FD5323"/>
    <w:rsid w:val="00FD5FD7"/>
    <w:rsid w:val="00FD6518"/>
    <w:rsid w:val="00FE1062"/>
    <w:rsid w:val="00FE2DAF"/>
    <w:rsid w:val="00FE434A"/>
    <w:rsid w:val="00FE6135"/>
    <w:rsid w:val="00FF0CD0"/>
    <w:rsid w:val="00FF2659"/>
    <w:rsid w:val="00FF39DD"/>
    <w:rsid w:val="00FF4B80"/>
    <w:rsid w:val="00FF5055"/>
    <w:rsid w:val="00FF556E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5BDA"/>
  <w15:docId w15:val="{E2A12E6E-7012-408B-88A6-0B5622B5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25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855653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2B6110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28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paragraph" w:customStyle="1" w:styleId="rtejustify">
    <w:name w:val="rtejustify"/>
    <w:basedOn w:val="Normal"/>
    <w:rsid w:val="00C1152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basedOn w:val="Zadanifontodlomka"/>
    <w:rsid w:val="00F83866"/>
  </w:style>
  <w:style w:type="paragraph" w:styleId="Odlomakpopisa">
    <w:name w:val="List Paragraph"/>
    <w:basedOn w:val="Normal"/>
    <w:uiPriority w:val="34"/>
    <w:qFormat/>
    <w:rsid w:val="00017C4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BA6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193BA6"/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3427E"/>
    <w:rPr>
      <w:color w:val="800080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C45FD2"/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E325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3257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325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01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racun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30E4-48A7-4813-B6E9-981A73DA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11</Pages>
  <Words>2887</Words>
  <Characters>16462</Characters>
  <Application>Microsoft Office Word</Application>
  <DocSecurity>0</DocSecurity>
  <Lines>137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MOBES</dc:creator>
  <cp:lastModifiedBy>MOBES KVALITETA</cp:lastModifiedBy>
  <cp:revision>19</cp:revision>
  <cp:lastPrinted>2015-09-11T08:37:00Z</cp:lastPrinted>
  <dcterms:created xsi:type="dcterms:W3CDTF">2021-12-31T11:35:00Z</dcterms:created>
  <dcterms:modified xsi:type="dcterms:W3CDTF">2023-01-02T13:15:00Z</dcterms:modified>
</cp:coreProperties>
</file>